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E6174" w:rsidRPr="009E6174" w:rsidRDefault="00A247ED" w:rsidP="009E6174">
      <w:pPr>
        <w:widowControl w:val="0"/>
        <w:autoSpaceDE w:val="0"/>
        <w:autoSpaceDN w:val="0"/>
        <w:adjustRightInd w:val="0"/>
        <w:spacing w:before="108" w:after="108" w:line="240" w:lineRule="auto"/>
        <w:jc w:val="center"/>
        <w:outlineLvl w:val="0"/>
        <w:rPr>
          <w:rFonts w:ascii="Arial" w:eastAsiaTheme="minorEastAsia" w:hAnsi="Arial" w:cs="Arial"/>
          <w:b/>
          <w:bCs/>
          <w:color w:val="26282F"/>
          <w:sz w:val="26"/>
          <w:szCs w:val="26"/>
          <w:lang w:eastAsia="ru-RU"/>
        </w:rPr>
      </w:pPr>
      <w:r>
        <w:fldChar w:fldCharType="begin"/>
      </w:r>
      <w:r>
        <w:instrText xml:space="preserve"> HYPERLINK "http://ivo.garant.ru/document?id=12027578&amp;sub=0" </w:instrText>
      </w:r>
      <w:r>
        <w:fldChar w:fldCharType="separate"/>
      </w:r>
      <w:r w:rsidR="009E6174" w:rsidRPr="009E6174">
        <w:rPr>
          <w:rFonts w:ascii="Arial" w:eastAsiaTheme="minorEastAsia" w:hAnsi="Arial" w:cs="Arial"/>
          <w:color w:val="106BBE"/>
          <w:sz w:val="26"/>
          <w:szCs w:val="26"/>
          <w:lang w:eastAsia="ru-RU"/>
        </w:rPr>
        <w:t>Федеральный закон от 25 июля 2002 г. N 114-ФЗ</w:t>
      </w:r>
      <w:r w:rsidR="009E6174" w:rsidRPr="009E6174">
        <w:rPr>
          <w:rFonts w:ascii="Arial" w:eastAsiaTheme="minorEastAsia" w:hAnsi="Arial" w:cs="Arial"/>
          <w:color w:val="106BBE"/>
          <w:sz w:val="26"/>
          <w:szCs w:val="26"/>
          <w:lang w:eastAsia="ru-RU"/>
        </w:rPr>
        <w:br/>
        <w:t>"О противодействии экстремистской деятельности"</w:t>
      </w:r>
      <w:r>
        <w:rPr>
          <w:rFonts w:ascii="Arial" w:eastAsiaTheme="minorEastAsia" w:hAnsi="Arial" w:cs="Arial"/>
          <w:color w:val="106BBE"/>
          <w:sz w:val="26"/>
          <w:szCs w:val="26"/>
          <w:lang w:eastAsia="ru-RU"/>
        </w:rPr>
        <w:fldChar w:fldCharType="end"/>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b/>
          <w:bCs/>
          <w:color w:val="353842"/>
          <w:sz w:val="20"/>
          <w:szCs w:val="20"/>
          <w:lang w:eastAsia="ru-RU"/>
        </w:rPr>
      </w:pPr>
      <w:r w:rsidRPr="009E6174">
        <w:rPr>
          <w:rFonts w:ascii="Arial" w:eastAsiaTheme="minorEastAsia" w:hAnsi="Arial" w:cs="Arial"/>
          <w:b/>
          <w:bCs/>
          <w:color w:val="353842"/>
          <w:sz w:val="20"/>
          <w:szCs w:val="20"/>
          <w:lang w:eastAsia="ru-RU"/>
        </w:rPr>
        <w:t>С изменениями и дополнениями от:</w:t>
      </w:r>
    </w:p>
    <w:p w:rsidR="009E6174" w:rsidRPr="009E6174" w:rsidRDefault="009E6174" w:rsidP="009E6174">
      <w:pPr>
        <w:widowControl w:val="0"/>
        <w:autoSpaceDE w:val="0"/>
        <w:autoSpaceDN w:val="0"/>
        <w:adjustRightInd w:val="0"/>
        <w:spacing w:before="180" w:line="240" w:lineRule="auto"/>
        <w:ind w:left="360" w:right="360"/>
        <w:jc w:val="both"/>
        <w:rPr>
          <w:rFonts w:ascii="Arial" w:eastAsiaTheme="minorEastAsia" w:hAnsi="Arial" w:cs="Arial"/>
          <w:color w:val="353842"/>
          <w:sz w:val="20"/>
          <w:szCs w:val="20"/>
          <w:shd w:val="clear" w:color="auto" w:fill="EAEFED"/>
          <w:lang w:eastAsia="ru-RU"/>
        </w:rPr>
      </w:pPr>
      <w:r w:rsidRPr="009E6174">
        <w:rPr>
          <w:rFonts w:ascii="Arial" w:eastAsiaTheme="minorEastAsia" w:hAnsi="Arial" w:cs="Arial"/>
          <w:color w:val="353842"/>
          <w:sz w:val="20"/>
          <w:szCs w:val="20"/>
          <w:shd w:val="clear" w:color="auto" w:fill="EAEFED"/>
          <w:lang w:eastAsia="ru-RU"/>
        </w:rPr>
        <w:t>27 июля 2006 г., 10 мая, 24 июля 2007 г., 29 апреля 2008 г., 25 декабря 2012 г., 2 июля 2013 г., 28 июня, 21 июля, 31 декабря 2014 г., 8 марта 2015 г.</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Принят Государственной Думой 27 июня 2002 года</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Одобрен Советом Федерации 10 июля 2002 года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настоящему Федеральному закону</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 xml:space="preserve">О судебной практике по уголовным делам о преступлениях экстремистской направленности см. </w:t>
      </w:r>
      <w:hyperlink r:id="rId5" w:history="1">
        <w:r w:rsidRPr="009E6174">
          <w:rPr>
            <w:rFonts w:ascii="Arial" w:eastAsiaTheme="minorEastAsia" w:hAnsi="Arial" w:cs="Arial"/>
            <w:color w:val="106BBE"/>
            <w:sz w:val="26"/>
            <w:szCs w:val="26"/>
            <w:shd w:val="clear" w:color="auto" w:fill="F0F0F0"/>
            <w:lang w:eastAsia="ru-RU"/>
          </w:rPr>
          <w:t>постановление</w:t>
        </w:r>
      </w:hyperlink>
      <w:r w:rsidRPr="009E6174">
        <w:rPr>
          <w:rFonts w:ascii="Arial" w:eastAsiaTheme="minorEastAsia" w:hAnsi="Arial" w:cs="Arial"/>
          <w:color w:val="353842"/>
          <w:sz w:val="26"/>
          <w:szCs w:val="26"/>
          <w:shd w:val="clear" w:color="auto" w:fill="F0F0F0"/>
          <w:lang w:eastAsia="ru-RU"/>
        </w:rPr>
        <w:t xml:space="preserve"> Пленума Верховного суда РФ от 28 июня 2011 г. N 11</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 w:name="sub_100"/>
      <w:r w:rsidRPr="009E6174">
        <w:rPr>
          <w:rFonts w:ascii="Arial" w:eastAsiaTheme="minorEastAsia" w:hAnsi="Arial" w:cs="Arial"/>
          <w:sz w:val="26"/>
          <w:szCs w:val="26"/>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bookmarkEnd w:id="1"/>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преамбуле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2" w:name="sub_1"/>
      <w:r w:rsidRPr="009E6174">
        <w:rPr>
          <w:rFonts w:ascii="Arial" w:eastAsiaTheme="minorEastAsia" w:hAnsi="Arial" w:cs="Arial"/>
          <w:color w:val="000000"/>
          <w:sz w:val="16"/>
          <w:szCs w:val="16"/>
          <w:shd w:val="clear" w:color="auto" w:fill="F0F0F0"/>
          <w:lang w:eastAsia="ru-RU"/>
        </w:rPr>
        <w:t>Информация об изменениях:</w:t>
      </w:r>
    </w:p>
    <w:bookmarkEnd w:id="2"/>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"http://ivo.garant.ru/document?id=12048571&amp;sub=10"</w:instrText>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27 июля 2006 г. N 148-ФЗ статья 1 настоящего Федерального закона изложена в новой редакции</w:t>
      </w:r>
    </w:p>
    <w:p w:rsidR="009E6174" w:rsidRPr="009E6174" w:rsidRDefault="00A247ED"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6" w:history="1">
        <w:r w:rsidR="009E6174"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Статья 1.</w:t>
      </w:r>
      <w:r w:rsidRPr="009E6174">
        <w:rPr>
          <w:rFonts w:ascii="Arial" w:eastAsiaTheme="minorEastAsia" w:hAnsi="Arial" w:cs="Arial"/>
          <w:sz w:val="26"/>
          <w:szCs w:val="26"/>
          <w:lang w:eastAsia="ru-RU"/>
        </w:rPr>
        <w:t xml:space="preserve"> Основные понятия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Для целей настоящего Федерального закона применяются следующие основные понятия:</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3" w:name="sub_101"/>
      <w:r w:rsidRPr="009E6174">
        <w:rPr>
          <w:rFonts w:ascii="Arial" w:eastAsiaTheme="minorEastAsia" w:hAnsi="Arial" w:cs="Arial"/>
          <w:color w:val="000000"/>
          <w:sz w:val="16"/>
          <w:szCs w:val="16"/>
          <w:shd w:val="clear" w:color="auto" w:fill="F0F0F0"/>
          <w:lang w:eastAsia="ru-RU"/>
        </w:rPr>
        <w:t>Информация об изменениях:</w:t>
      </w:r>
    </w:p>
    <w:bookmarkEnd w:id="3"/>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"http://ivo.garant.ru/document?id=70189726&amp;sub=7"</w:instrText>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25 декабря 2012 г. N 255-ФЗ в пункт 1 статьи 1 настоящего Федерального закона внесены изменения</w:t>
      </w:r>
    </w:p>
    <w:p w:rsidR="009E6174" w:rsidRPr="009E6174" w:rsidRDefault="00A247ED"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7" w:history="1">
        <w:r w:rsidR="009E6174" w:rsidRPr="009E6174">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 xml:space="preserve">1) </w:t>
      </w:r>
      <w:r w:rsidRPr="009E6174">
        <w:rPr>
          <w:rFonts w:ascii="Arial" w:eastAsiaTheme="minorEastAsia" w:hAnsi="Arial" w:cs="Arial"/>
          <w:b/>
          <w:bCs/>
          <w:color w:val="26282F"/>
          <w:sz w:val="26"/>
          <w:szCs w:val="26"/>
          <w:lang w:eastAsia="ru-RU"/>
        </w:rPr>
        <w:t>экстремистская деятельность (экстремизм)</w:t>
      </w:r>
      <w:r w:rsidRPr="009E6174">
        <w:rPr>
          <w:rFonts w:ascii="Arial" w:eastAsiaTheme="minorEastAsia" w:hAnsi="Arial" w:cs="Arial"/>
          <w:sz w:val="26"/>
          <w:szCs w:val="26"/>
          <w:lang w:eastAsia="ru-RU"/>
        </w:rPr>
        <w:t>:</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 w:name="sub_1013"/>
      <w:r w:rsidRPr="009E6174">
        <w:rPr>
          <w:rFonts w:ascii="Arial" w:eastAsiaTheme="minorEastAsia" w:hAnsi="Arial" w:cs="Arial"/>
          <w:sz w:val="26"/>
          <w:szCs w:val="26"/>
          <w:lang w:eastAsia="ru-RU"/>
        </w:rPr>
        <w:t>насильственное изменение основ конституционного строя и нарушение целостности Российской Федерации;</w:t>
      </w:r>
    </w:p>
    <w:bookmarkEnd w:id="4"/>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публичное оправдание терроризма и иная террористическая деятельность;</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 w:name="sub_1014"/>
      <w:r w:rsidRPr="009E6174">
        <w:rPr>
          <w:rFonts w:ascii="Arial" w:eastAsiaTheme="minorEastAsia" w:hAnsi="Arial" w:cs="Arial"/>
          <w:sz w:val="26"/>
          <w:szCs w:val="26"/>
          <w:lang w:eastAsia="ru-RU"/>
        </w:rPr>
        <w:t>возбуждение социальной, расовой, национальной или религиозной розни;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 w:name="sub_1015"/>
      <w:bookmarkEnd w:id="5"/>
      <w:r w:rsidRPr="009E6174">
        <w:rPr>
          <w:rFonts w:ascii="Arial" w:eastAsiaTheme="minorEastAsia" w:hAnsi="Arial" w:cs="Arial"/>
          <w:sz w:val="26"/>
          <w:szCs w:val="26"/>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 w:name="sub_1016"/>
      <w:bookmarkEnd w:id="6"/>
      <w:r w:rsidRPr="009E6174">
        <w:rPr>
          <w:rFonts w:ascii="Arial" w:eastAsiaTheme="minorEastAsia" w:hAnsi="Arial" w:cs="Arial"/>
          <w:sz w:val="26"/>
          <w:szCs w:val="26"/>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 w:name="sub_1017"/>
      <w:bookmarkEnd w:id="7"/>
      <w:r w:rsidRPr="009E6174">
        <w:rPr>
          <w:rFonts w:ascii="Arial" w:eastAsiaTheme="minorEastAsia" w:hAnsi="Arial" w:cs="Arial"/>
          <w:sz w:val="26"/>
          <w:szCs w:val="26"/>
          <w:lang w:eastAsia="ru-RU"/>
        </w:rPr>
        <w:t xml:space="preserve">воспрепятствование осуществлению гражданами их избирательных прав и </w:t>
      </w:r>
      <w:r w:rsidRPr="009E6174">
        <w:rPr>
          <w:rFonts w:ascii="Arial" w:eastAsiaTheme="minorEastAsia" w:hAnsi="Arial" w:cs="Arial"/>
          <w:sz w:val="26"/>
          <w:szCs w:val="26"/>
          <w:lang w:eastAsia="ru-RU"/>
        </w:rPr>
        <w:lastRenderedPageBreak/>
        <w:t>права на участие в референдуме или нарушение тайны голосования, соединенные с насилием либо угрозой его применения;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 w:name="sub_1018"/>
      <w:bookmarkEnd w:id="8"/>
      <w:r w:rsidRPr="009E6174">
        <w:rPr>
          <w:rFonts w:ascii="Arial" w:eastAsiaTheme="minorEastAsia" w:hAnsi="Arial" w:cs="Arial"/>
          <w:sz w:val="26"/>
          <w:szCs w:val="26"/>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bookmarkEnd w:id="9"/>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 xml:space="preserve">совершение преступлений по мотивам, указанным в </w:t>
      </w:r>
      <w:hyperlink r:id="rId8" w:history="1">
        <w:r w:rsidRPr="009E6174">
          <w:rPr>
            <w:rFonts w:ascii="Arial" w:eastAsiaTheme="minorEastAsia" w:hAnsi="Arial" w:cs="Arial"/>
            <w:color w:val="106BBE"/>
            <w:sz w:val="26"/>
            <w:szCs w:val="26"/>
            <w:lang w:eastAsia="ru-RU"/>
          </w:rPr>
          <w:t>пункте "е" части первой статьи 63</w:t>
        </w:r>
      </w:hyperlink>
      <w:r w:rsidRPr="009E6174">
        <w:rPr>
          <w:rFonts w:ascii="Arial" w:eastAsiaTheme="minorEastAsia" w:hAnsi="Arial" w:cs="Arial"/>
          <w:sz w:val="26"/>
          <w:szCs w:val="26"/>
          <w:lang w:eastAsia="ru-RU"/>
        </w:rPr>
        <w:t xml:space="preserve"> Уголовного кодекса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 w:name="sub_1020"/>
      <w:r w:rsidRPr="009E6174">
        <w:rPr>
          <w:rFonts w:ascii="Arial" w:eastAsiaTheme="minorEastAsia" w:hAnsi="Arial" w:cs="Arial"/>
          <w:sz w:val="26"/>
          <w:szCs w:val="26"/>
          <w:lang w:eastAsia="ru-RU"/>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1" w:name="sub_10111"/>
      <w:bookmarkEnd w:id="10"/>
      <w:r w:rsidRPr="009E6174">
        <w:rPr>
          <w:rFonts w:ascii="Arial" w:eastAsiaTheme="minorEastAsia" w:hAnsi="Arial" w:cs="Arial"/>
          <w:sz w:val="26"/>
          <w:szCs w:val="26"/>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2" w:name="sub_1022"/>
      <w:bookmarkEnd w:id="11"/>
      <w:r w:rsidRPr="009E6174">
        <w:rPr>
          <w:rFonts w:ascii="Arial" w:eastAsiaTheme="minorEastAsia" w:hAnsi="Arial" w:cs="Arial"/>
          <w:sz w:val="26"/>
          <w:szCs w:val="26"/>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3" w:name="sub_1023"/>
      <w:bookmarkEnd w:id="12"/>
      <w:r w:rsidRPr="009E6174">
        <w:rPr>
          <w:rFonts w:ascii="Arial" w:eastAsiaTheme="minorEastAsia" w:hAnsi="Arial" w:cs="Arial"/>
          <w:sz w:val="26"/>
          <w:szCs w:val="26"/>
          <w:lang w:eastAsia="ru-RU"/>
        </w:rPr>
        <w:t>организация и подготовка указанных деяний, а также подстрекательство к их осуществлению;</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4" w:name="sub_1024"/>
      <w:bookmarkEnd w:id="13"/>
      <w:r w:rsidRPr="009E6174">
        <w:rPr>
          <w:rFonts w:ascii="Arial" w:eastAsiaTheme="minorEastAsia" w:hAnsi="Arial" w:cs="Arial"/>
          <w:sz w:val="26"/>
          <w:szCs w:val="26"/>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5" w:name="sub_102"/>
      <w:bookmarkEnd w:id="14"/>
      <w:r w:rsidRPr="009E6174">
        <w:rPr>
          <w:rFonts w:ascii="Arial" w:eastAsiaTheme="minorEastAsia" w:hAnsi="Arial" w:cs="Arial"/>
          <w:sz w:val="26"/>
          <w:szCs w:val="26"/>
          <w:lang w:eastAsia="ru-RU"/>
        </w:rPr>
        <w:t xml:space="preserve">2) </w:t>
      </w:r>
      <w:r w:rsidRPr="009E6174">
        <w:rPr>
          <w:rFonts w:ascii="Arial" w:eastAsiaTheme="minorEastAsia" w:hAnsi="Arial" w:cs="Arial"/>
          <w:b/>
          <w:bCs/>
          <w:color w:val="26282F"/>
          <w:sz w:val="26"/>
          <w:szCs w:val="26"/>
          <w:lang w:eastAsia="ru-RU"/>
        </w:rPr>
        <w:t>экстремистская организация</w:t>
      </w:r>
      <w:r w:rsidRPr="009E6174">
        <w:rPr>
          <w:rFonts w:ascii="Arial" w:eastAsiaTheme="minorEastAsia" w:hAnsi="Arial" w:cs="Arial"/>
          <w:sz w:val="26"/>
          <w:szCs w:val="26"/>
          <w:lang w:eastAsia="ru-RU"/>
        </w:rPr>
        <w:t xml:space="preserve"> - общественное или религиозное объединение либо иная организация, в отношении которых по основаниям, предусмотренным настоящим </w:t>
      </w:r>
      <w:hyperlink w:anchor="sub_0" w:history="1">
        <w:r w:rsidRPr="009E6174">
          <w:rPr>
            <w:rFonts w:ascii="Arial" w:eastAsiaTheme="minorEastAsia" w:hAnsi="Arial" w:cs="Arial"/>
            <w:color w:val="106BBE"/>
            <w:sz w:val="26"/>
            <w:szCs w:val="26"/>
            <w:lang w:eastAsia="ru-RU"/>
          </w:rPr>
          <w:t>Федеральным законом</w:t>
        </w:r>
      </w:hyperlink>
      <w:r w:rsidRPr="009E6174">
        <w:rPr>
          <w:rFonts w:ascii="Arial" w:eastAsiaTheme="minorEastAsia" w:hAnsi="Arial" w:cs="Arial"/>
          <w:sz w:val="26"/>
          <w:szCs w:val="26"/>
          <w:lang w:eastAsia="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6" w:name="sub_103"/>
      <w:bookmarkEnd w:id="15"/>
      <w:r w:rsidRPr="009E6174">
        <w:rPr>
          <w:rFonts w:ascii="Arial" w:eastAsiaTheme="minorEastAsia" w:hAnsi="Arial" w:cs="Arial"/>
          <w:sz w:val="26"/>
          <w:szCs w:val="26"/>
          <w:lang w:eastAsia="ru-RU"/>
        </w:rPr>
        <w:t xml:space="preserve">3) </w:t>
      </w:r>
      <w:r w:rsidRPr="009E6174">
        <w:rPr>
          <w:rFonts w:ascii="Arial" w:eastAsiaTheme="minorEastAsia" w:hAnsi="Arial" w:cs="Arial"/>
          <w:b/>
          <w:bCs/>
          <w:color w:val="26282F"/>
          <w:sz w:val="26"/>
          <w:szCs w:val="26"/>
          <w:lang w:eastAsia="ru-RU"/>
        </w:rPr>
        <w:t>экстремистские материалы</w:t>
      </w:r>
      <w:r w:rsidRPr="009E6174">
        <w:rPr>
          <w:rFonts w:ascii="Arial" w:eastAsiaTheme="minorEastAsia" w:hAnsi="Arial" w:cs="Arial"/>
          <w:sz w:val="26"/>
          <w:szCs w:val="26"/>
          <w:lang w:eastAsia="ru-RU"/>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17" w:name="sub_104"/>
      <w:bookmarkEnd w:id="16"/>
      <w:r w:rsidRPr="009E6174">
        <w:rPr>
          <w:rFonts w:ascii="Arial" w:eastAsiaTheme="minorEastAsia" w:hAnsi="Arial" w:cs="Arial"/>
          <w:color w:val="000000"/>
          <w:sz w:val="16"/>
          <w:szCs w:val="16"/>
          <w:shd w:val="clear" w:color="auto" w:fill="F0F0F0"/>
          <w:lang w:eastAsia="ru-RU"/>
        </w:rPr>
        <w:t>Информация об изменениях:</w:t>
      </w:r>
    </w:p>
    <w:bookmarkEnd w:id="17"/>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"http://ivo.garant.ru/document?id=70600494&amp;sub=41"</w:instrText>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21 июля 2014 г. N 236-ФЗ пункт 4 статьи 1 настоящего Федерального закона изложен в новой редакции</w:t>
      </w:r>
    </w:p>
    <w:p w:rsidR="009E6174" w:rsidRPr="009E6174" w:rsidRDefault="00A247ED"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9" w:history="1">
        <w:r w:rsidR="009E6174" w:rsidRPr="009E6174">
          <w:rPr>
            <w:rFonts w:ascii="Arial" w:eastAsiaTheme="minorEastAsia" w:hAnsi="Arial" w:cs="Arial"/>
            <w:i/>
            <w:iCs/>
            <w:color w:val="106BBE"/>
            <w:sz w:val="26"/>
            <w:szCs w:val="26"/>
            <w:shd w:val="clear" w:color="auto" w:fill="F0F0F0"/>
            <w:lang w:eastAsia="ru-RU"/>
          </w:rPr>
          <w:t>См. текст пункта в предыдущей редакции</w:t>
        </w:r>
      </w:hyperlink>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 xml:space="preserve">4) </w:t>
      </w:r>
      <w:r w:rsidRPr="009E6174">
        <w:rPr>
          <w:rFonts w:ascii="Arial" w:eastAsiaTheme="minorEastAsia" w:hAnsi="Arial" w:cs="Arial"/>
          <w:b/>
          <w:bCs/>
          <w:color w:val="26282F"/>
          <w:sz w:val="26"/>
          <w:szCs w:val="26"/>
          <w:lang w:eastAsia="ru-RU"/>
        </w:rPr>
        <w:t>символика экстремистской организации</w:t>
      </w:r>
      <w:r w:rsidRPr="009E6174">
        <w:rPr>
          <w:rFonts w:ascii="Arial" w:eastAsiaTheme="minorEastAsia" w:hAnsi="Arial" w:cs="Arial"/>
          <w:sz w:val="26"/>
          <w:szCs w:val="26"/>
          <w:lang w:eastAsia="ru-RU"/>
        </w:rPr>
        <w:t xml:space="preserve"> - символика, описание которой </w:t>
      </w:r>
      <w:r w:rsidRPr="009E6174">
        <w:rPr>
          <w:rFonts w:ascii="Arial" w:eastAsiaTheme="minorEastAsia" w:hAnsi="Arial" w:cs="Arial"/>
          <w:sz w:val="26"/>
          <w:szCs w:val="26"/>
          <w:lang w:eastAsia="ru-RU"/>
        </w:rPr>
        <w:lastRenderedPageBreak/>
        <w:t>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18" w:name="sub_2"/>
      <w:r w:rsidRPr="009E6174">
        <w:rPr>
          <w:rFonts w:ascii="Arial" w:eastAsiaTheme="minorEastAsia" w:hAnsi="Arial" w:cs="Arial"/>
          <w:b/>
          <w:bCs/>
          <w:color w:val="26282F"/>
          <w:sz w:val="26"/>
          <w:szCs w:val="26"/>
          <w:lang w:eastAsia="ru-RU"/>
        </w:rPr>
        <w:t>Статья 2.</w:t>
      </w:r>
      <w:r w:rsidRPr="009E6174">
        <w:rPr>
          <w:rFonts w:ascii="Arial" w:eastAsiaTheme="minorEastAsia" w:hAnsi="Arial" w:cs="Arial"/>
          <w:sz w:val="26"/>
          <w:szCs w:val="26"/>
          <w:lang w:eastAsia="ru-RU"/>
        </w:rPr>
        <w:t xml:space="preserve"> Основные принципы противодействия экстремистской деятельности</w:t>
      </w:r>
    </w:p>
    <w:bookmarkEnd w:id="18"/>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Противодействие экстремистской деятельности основывается на следующих принципах:</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9" w:name="sub_21"/>
      <w:r w:rsidRPr="009E6174">
        <w:rPr>
          <w:rFonts w:ascii="Arial" w:eastAsiaTheme="minorEastAsia" w:hAnsi="Arial" w:cs="Arial"/>
          <w:sz w:val="26"/>
          <w:szCs w:val="26"/>
          <w:lang w:eastAsia="ru-RU"/>
        </w:rPr>
        <w:t>признание, соблюдение и защита прав и свобод человека и гражданина, а равно законных интересов организаций;</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0" w:name="sub_22"/>
      <w:bookmarkEnd w:id="19"/>
      <w:r w:rsidRPr="009E6174">
        <w:rPr>
          <w:rFonts w:ascii="Arial" w:eastAsiaTheme="minorEastAsia" w:hAnsi="Arial" w:cs="Arial"/>
          <w:sz w:val="26"/>
          <w:szCs w:val="26"/>
          <w:lang w:eastAsia="ru-RU"/>
        </w:rPr>
        <w:t>законность;</w:t>
      </w:r>
    </w:p>
    <w:bookmarkEnd w:id="20"/>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гласность;</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1" w:name="sub_24"/>
      <w:r w:rsidRPr="009E6174">
        <w:rPr>
          <w:rFonts w:ascii="Arial" w:eastAsiaTheme="minorEastAsia" w:hAnsi="Arial" w:cs="Arial"/>
          <w:sz w:val="26"/>
          <w:szCs w:val="26"/>
          <w:lang w:eastAsia="ru-RU"/>
        </w:rPr>
        <w:t>приоритет обеспечения безопасности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2" w:name="sub_25"/>
      <w:bookmarkEnd w:id="21"/>
      <w:r w:rsidRPr="009E6174">
        <w:rPr>
          <w:rFonts w:ascii="Arial" w:eastAsiaTheme="minorEastAsia" w:hAnsi="Arial" w:cs="Arial"/>
          <w:sz w:val="26"/>
          <w:szCs w:val="26"/>
          <w:lang w:eastAsia="ru-RU"/>
        </w:rPr>
        <w:t>приоритет мер, направленных на предупреждение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3" w:name="sub_26"/>
      <w:bookmarkEnd w:id="22"/>
      <w:r w:rsidRPr="009E6174">
        <w:rPr>
          <w:rFonts w:ascii="Arial" w:eastAsiaTheme="minorEastAsia" w:hAnsi="Arial" w:cs="Arial"/>
          <w:sz w:val="26"/>
          <w:szCs w:val="26"/>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4" w:name="sub_27"/>
      <w:bookmarkEnd w:id="23"/>
      <w:r w:rsidRPr="009E6174">
        <w:rPr>
          <w:rFonts w:ascii="Arial" w:eastAsiaTheme="minorEastAsia" w:hAnsi="Arial" w:cs="Arial"/>
          <w:sz w:val="26"/>
          <w:szCs w:val="26"/>
          <w:lang w:eastAsia="ru-RU"/>
        </w:rPr>
        <w:t>неотвратимость наказания за осуществление экстремистской деятельности.</w:t>
      </w:r>
    </w:p>
    <w:bookmarkEnd w:id="24"/>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2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25" w:name="sub_3"/>
      <w:r w:rsidRPr="009E6174">
        <w:rPr>
          <w:rFonts w:ascii="Arial" w:eastAsiaTheme="minorEastAsia" w:hAnsi="Arial" w:cs="Arial"/>
          <w:b/>
          <w:bCs/>
          <w:color w:val="26282F"/>
          <w:sz w:val="26"/>
          <w:szCs w:val="26"/>
          <w:lang w:eastAsia="ru-RU"/>
        </w:rPr>
        <w:t>Статья 3.</w:t>
      </w:r>
      <w:r w:rsidRPr="009E6174">
        <w:rPr>
          <w:rFonts w:ascii="Arial" w:eastAsiaTheme="minorEastAsia" w:hAnsi="Arial" w:cs="Arial"/>
          <w:sz w:val="26"/>
          <w:szCs w:val="26"/>
          <w:lang w:eastAsia="ru-RU"/>
        </w:rPr>
        <w:t xml:space="preserve"> Основные направления противодействия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6" w:name="sub_301"/>
      <w:bookmarkEnd w:id="25"/>
      <w:r w:rsidRPr="009E6174">
        <w:rPr>
          <w:rFonts w:ascii="Arial" w:eastAsiaTheme="minorEastAsia" w:hAnsi="Arial" w:cs="Arial"/>
          <w:sz w:val="26"/>
          <w:szCs w:val="26"/>
          <w:lang w:eastAsia="ru-RU"/>
        </w:rPr>
        <w:t>Противодействие экстремистской деятельности осуществляется по следующим основным направлениям: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7" w:name="sub_302"/>
      <w:bookmarkEnd w:id="26"/>
      <w:r w:rsidRPr="009E6174">
        <w:rPr>
          <w:rFonts w:ascii="Arial" w:eastAsiaTheme="minorEastAsia" w:hAnsi="Arial" w:cs="Arial"/>
          <w:sz w:val="26"/>
          <w:szCs w:val="26"/>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28" w:name="sub_303"/>
      <w:bookmarkEnd w:id="27"/>
      <w:r w:rsidRPr="009E6174">
        <w:rPr>
          <w:rFonts w:ascii="Arial" w:eastAsiaTheme="minorEastAsia" w:hAnsi="Arial" w:cs="Arial"/>
          <w:sz w:val="26"/>
          <w:szCs w:val="26"/>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bookmarkEnd w:id="28"/>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 xml:space="preserve">В соответствии с </w:t>
      </w:r>
      <w:hyperlink r:id="rId10" w:history="1">
        <w:r w:rsidRPr="009E6174">
          <w:rPr>
            <w:rFonts w:ascii="Arial" w:eastAsiaTheme="minorEastAsia" w:hAnsi="Arial" w:cs="Arial"/>
            <w:color w:val="106BBE"/>
            <w:sz w:val="26"/>
            <w:szCs w:val="26"/>
            <w:shd w:val="clear" w:color="auto" w:fill="F0F0F0"/>
            <w:lang w:eastAsia="ru-RU"/>
          </w:rPr>
          <w:t>Федеральным законом</w:t>
        </w:r>
      </w:hyperlink>
      <w:r w:rsidRPr="009E6174">
        <w:rPr>
          <w:rFonts w:ascii="Arial" w:eastAsiaTheme="minorEastAsia" w:hAnsi="Arial" w:cs="Arial"/>
          <w:color w:val="353842"/>
          <w:sz w:val="26"/>
          <w:szCs w:val="26"/>
          <w:shd w:val="clear" w:color="auto" w:fill="F0F0F0"/>
          <w:lang w:eastAsia="ru-RU"/>
        </w:rPr>
        <w:t xml:space="preserve"> от 7 февраля 2011 г. N 3-ФЗ обязанность по предупреждению, выявлению и пресечению экстремистской деятельности общественных объединений, религиозных и иных организаций, граждан возложена на полицию</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3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29" w:name="sub_4"/>
      <w:r w:rsidRPr="009E6174">
        <w:rPr>
          <w:rFonts w:ascii="Arial" w:eastAsiaTheme="minorEastAsia" w:hAnsi="Arial" w:cs="Arial"/>
          <w:color w:val="000000"/>
          <w:sz w:val="16"/>
          <w:szCs w:val="16"/>
          <w:shd w:val="clear" w:color="auto" w:fill="F0F0F0"/>
          <w:lang w:eastAsia="ru-RU"/>
        </w:rPr>
        <w:t>Информация об изменениях:</w:t>
      </w:r>
    </w:p>
    <w:bookmarkEnd w:id="29"/>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"http://ivo.garant.ru/document?id=70584696&amp;sub=31"</w:instrText>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28 июня 2014 г. N 179-ФЗ статья 4 настоящего Федерального закона изложена в новой редакции</w:t>
      </w:r>
    </w:p>
    <w:p w:rsidR="009E6174" w:rsidRPr="009E6174" w:rsidRDefault="00A247ED"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1" w:history="1">
        <w:r w:rsidR="009E6174"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Статья 4.</w:t>
      </w:r>
      <w:r w:rsidRPr="009E6174">
        <w:rPr>
          <w:rFonts w:ascii="Arial" w:eastAsiaTheme="minorEastAsia" w:hAnsi="Arial" w:cs="Arial"/>
          <w:sz w:val="26"/>
          <w:szCs w:val="26"/>
          <w:lang w:eastAsia="ru-RU"/>
        </w:rPr>
        <w:t xml:space="preserve"> Организационные основы противодействия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Президент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определяет основные направления государственной политики в области противодействия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Правительство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0" w:name="sub_43"/>
      <w:r w:rsidRPr="009E6174">
        <w:rPr>
          <w:rFonts w:ascii="Arial" w:eastAsiaTheme="minorEastAsia" w:hAnsi="Arial" w:cs="Arial"/>
          <w:sz w:val="26"/>
          <w:szCs w:val="26"/>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1" w:name="sub_44"/>
      <w:bookmarkEnd w:id="30"/>
      <w:r w:rsidRPr="009E6174">
        <w:rPr>
          <w:rFonts w:ascii="Arial" w:eastAsiaTheme="minorEastAsia" w:hAnsi="Arial" w:cs="Arial"/>
          <w:sz w:val="26"/>
          <w:szCs w:val="26"/>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bookmarkEnd w:id="31"/>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4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2" w:name="sub_5"/>
      <w:r w:rsidRPr="009E6174">
        <w:rPr>
          <w:rFonts w:ascii="Arial" w:eastAsiaTheme="minorEastAsia" w:hAnsi="Arial" w:cs="Arial"/>
          <w:b/>
          <w:bCs/>
          <w:color w:val="26282F"/>
          <w:sz w:val="26"/>
          <w:szCs w:val="26"/>
          <w:lang w:eastAsia="ru-RU"/>
        </w:rPr>
        <w:t>Статья 5.</w:t>
      </w:r>
      <w:r w:rsidRPr="009E6174">
        <w:rPr>
          <w:rFonts w:ascii="Arial" w:eastAsiaTheme="minorEastAsia" w:hAnsi="Arial" w:cs="Arial"/>
          <w:sz w:val="26"/>
          <w:szCs w:val="26"/>
          <w:lang w:eastAsia="ru-RU"/>
        </w:rPr>
        <w:t xml:space="preserve"> Профилактика экстремистской деятельности</w:t>
      </w:r>
    </w:p>
    <w:bookmarkEnd w:id="32"/>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w:t>
      </w:r>
      <w:hyperlink r:id="rId12" w:history="1">
        <w:r w:rsidRPr="009E6174">
          <w:rPr>
            <w:rFonts w:ascii="Arial" w:eastAsiaTheme="minorEastAsia" w:hAnsi="Arial" w:cs="Arial"/>
            <w:color w:val="106BBE"/>
            <w:sz w:val="26"/>
            <w:szCs w:val="26"/>
            <w:lang w:eastAsia="ru-RU"/>
          </w:rPr>
          <w:t>осуществляют</w:t>
        </w:r>
      </w:hyperlink>
      <w:r w:rsidRPr="009E6174">
        <w:rPr>
          <w:rFonts w:ascii="Arial" w:eastAsiaTheme="minorEastAsia" w:hAnsi="Arial" w:cs="Arial"/>
          <w:sz w:val="26"/>
          <w:szCs w:val="26"/>
          <w:lang w:eastAsia="ru-RU"/>
        </w:rPr>
        <w:t xml:space="preserve"> профилактические, в том числе воспитательные, пропагандистские, меры, направленные на предупреждение экстремистской деятельности.</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5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33" w:name="sub_6"/>
      <w:r w:rsidRPr="009E6174">
        <w:rPr>
          <w:rFonts w:ascii="Arial" w:eastAsiaTheme="minorEastAsia" w:hAnsi="Arial" w:cs="Arial"/>
          <w:b/>
          <w:bCs/>
          <w:color w:val="26282F"/>
          <w:sz w:val="26"/>
          <w:szCs w:val="26"/>
          <w:lang w:eastAsia="ru-RU"/>
        </w:rPr>
        <w:t>Статья 6.</w:t>
      </w:r>
      <w:r w:rsidRPr="009E6174">
        <w:rPr>
          <w:rFonts w:ascii="Arial" w:eastAsiaTheme="minorEastAsia" w:hAnsi="Arial" w:cs="Arial"/>
          <w:sz w:val="26"/>
          <w:szCs w:val="26"/>
          <w:lang w:eastAsia="ru-RU"/>
        </w:rPr>
        <w:t xml:space="preserve"> Объявление предостережения о недопустимости осуществления </w:t>
      </w:r>
      <w:r w:rsidRPr="009E6174">
        <w:rPr>
          <w:rFonts w:ascii="Arial" w:eastAsiaTheme="minorEastAsia" w:hAnsi="Arial" w:cs="Arial"/>
          <w:sz w:val="26"/>
          <w:szCs w:val="26"/>
          <w:lang w:eastAsia="ru-RU"/>
        </w:rPr>
        <w:lastRenderedPageBreak/>
        <w:t>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4" w:name="sub_601"/>
      <w:bookmarkEnd w:id="33"/>
      <w:r w:rsidRPr="009E6174">
        <w:rPr>
          <w:rFonts w:ascii="Arial" w:eastAsiaTheme="minorEastAsia" w:hAnsi="Arial" w:cs="Arial"/>
          <w:sz w:val="26"/>
          <w:szCs w:val="26"/>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5" w:name="sub_602"/>
      <w:bookmarkEnd w:id="34"/>
      <w:r w:rsidRPr="009E6174">
        <w:rPr>
          <w:rFonts w:ascii="Arial" w:eastAsiaTheme="minorEastAsia" w:hAnsi="Arial" w:cs="Arial"/>
          <w:sz w:val="26"/>
          <w:szCs w:val="26"/>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6" w:name="sub_603"/>
      <w:bookmarkEnd w:id="35"/>
      <w:r w:rsidRPr="009E6174">
        <w:rPr>
          <w:rFonts w:ascii="Arial" w:eastAsiaTheme="minorEastAsia" w:hAnsi="Arial" w:cs="Arial"/>
          <w:sz w:val="26"/>
          <w:szCs w:val="26"/>
          <w:lang w:eastAsia="ru-RU"/>
        </w:rPr>
        <w:t>Предостережение может быть обжаловано в суд в установленном порядке.</w:t>
      </w:r>
    </w:p>
    <w:bookmarkEnd w:id="36"/>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6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37" w:name="sub_7"/>
      <w:r w:rsidRPr="009E6174">
        <w:rPr>
          <w:rFonts w:ascii="Arial" w:eastAsiaTheme="minorEastAsia" w:hAnsi="Arial" w:cs="Arial"/>
          <w:color w:val="000000"/>
          <w:sz w:val="16"/>
          <w:szCs w:val="16"/>
          <w:shd w:val="clear" w:color="auto" w:fill="F0F0F0"/>
          <w:lang w:eastAsia="ru-RU"/>
        </w:rPr>
        <w:t>Информация об изменениях:</w:t>
      </w:r>
    </w:p>
    <w:bookmarkEnd w:id="37"/>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"http://ivo.garant.ru/document?id=12060172&amp;sub=31"</w:instrText>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29 апреля 2008 г. N 54-ФЗ в статью 7 настоящего Федерального закона внесены изменения</w:t>
      </w:r>
    </w:p>
    <w:p w:rsidR="009E6174" w:rsidRPr="009E6174" w:rsidRDefault="00A247ED"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3" w:history="1">
        <w:r w:rsidR="009E6174"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Статья 7.</w:t>
      </w:r>
      <w:r w:rsidRPr="009E6174">
        <w:rPr>
          <w:rFonts w:ascii="Arial" w:eastAsiaTheme="minorEastAsia" w:hAnsi="Arial" w:cs="Arial"/>
          <w:sz w:val="26"/>
          <w:szCs w:val="26"/>
          <w:lang w:eastAsia="ru-RU"/>
        </w:rPr>
        <w:t xml:space="preserve">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8" w:name="sub_71"/>
      <w:r w:rsidRPr="009E6174">
        <w:rPr>
          <w:rFonts w:ascii="Arial" w:eastAsiaTheme="minorEastAsia" w:hAnsi="Arial" w:cs="Arial"/>
          <w:sz w:val="26"/>
          <w:szCs w:val="26"/>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39" w:name="sub_72"/>
      <w:bookmarkEnd w:id="38"/>
      <w:r w:rsidRPr="009E6174">
        <w:rPr>
          <w:rFonts w:ascii="Arial" w:eastAsiaTheme="minorEastAsia" w:hAnsi="Arial" w:cs="Arial"/>
          <w:sz w:val="26"/>
          <w:szCs w:val="26"/>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0" w:name="sub_73"/>
      <w:bookmarkEnd w:id="39"/>
      <w:r w:rsidRPr="009E6174">
        <w:rPr>
          <w:rFonts w:ascii="Arial" w:eastAsiaTheme="minorEastAsia" w:hAnsi="Arial" w:cs="Arial"/>
          <w:sz w:val="26"/>
          <w:szCs w:val="26"/>
          <w:lang w:eastAsia="ru-RU"/>
        </w:rPr>
        <w:t>Предупреждение может быть обжаловано в суд в установленном порядке.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1" w:name="sub_74"/>
      <w:bookmarkEnd w:id="40"/>
      <w:r w:rsidRPr="009E6174">
        <w:rPr>
          <w:rFonts w:ascii="Arial" w:eastAsiaTheme="minorEastAsia" w:hAnsi="Arial" w:cs="Arial"/>
          <w:sz w:val="26"/>
          <w:szCs w:val="26"/>
          <w:lang w:eastAsia="ru-RU"/>
        </w:rPr>
        <w:t xml:space="preserve">В случае, если предупреждение не было обжаловано в суд в установленном </w:t>
      </w:r>
      <w:r w:rsidRPr="009E6174">
        <w:rPr>
          <w:rFonts w:ascii="Arial" w:eastAsiaTheme="minorEastAsia" w:hAnsi="Arial" w:cs="Arial"/>
          <w:sz w:val="26"/>
          <w:szCs w:val="26"/>
          <w:lang w:eastAsia="ru-RU"/>
        </w:rPr>
        <w:lastRenderedPageBreak/>
        <w:t>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bookmarkEnd w:id="41"/>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7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42" w:name="sub_8"/>
      <w:r w:rsidRPr="009E6174">
        <w:rPr>
          <w:rFonts w:ascii="Arial" w:eastAsiaTheme="minorEastAsia" w:hAnsi="Arial" w:cs="Arial"/>
          <w:b/>
          <w:bCs/>
          <w:color w:val="26282F"/>
          <w:sz w:val="26"/>
          <w:szCs w:val="26"/>
          <w:lang w:eastAsia="ru-RU"/>
        </w:rPr>
        <w:t>Статья 8.</w:t>
      </w:r>
      <w:r w:rsidRPr="009E6174">
        <w:rPr>
          <w:rFonts w:ascii="Arial" w:eastAsiaTheme="minorEastAsia" w:hAnsi="Arial" w:cs="Arial"/>
          <w:sz w:val="26"/>
          <w:szCs w:val="26"/>
          <w:lang w:eastAsia="ru-RU"/>
        </w:rPr>
        <w:t xml:space="preserve">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3" w:name="sub_801"/>
      <w:bookmarkEnd w:id="42"/>
      <w:r w:rsidRPr="009E6174">
        <w:rPr>
          <w:rFonts w:ascii="Arial" w:eastAsiaTheme="minorEastAsia" w:hAnsi="Arial" w:cs="Arial"/>
          <w:sz w:val="26"/>
          <w:szCs w:val="26"/>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4" w:name="sub_802"/>
      <w:bookmarkEnd w:id="43"/>
      <w:r w:rsidRPr="009E6174">
        <w:rPr>
          <w:rFonts w:ascii="Arial" w:eastAsiaTheme="minorEastAsia" w:hAnsi="Arial" w:cs="Arial"/>
          <w:sz w:val="26"/>
          <w:szCs w:val="26"/>
          <w:lang w:eastAsia="ru-RU"/>
        </w:rPr>
        <w:t>Предупреждение может быть обжаловано в суд в установленном порядке.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5" w:name="sub_803"/>
      <w:bookmarkEnd w:id="44"/>
      <w:r w:rsidRPr="009E6174">
        <w:rPr>
          <w:rFonts w:ascii="Arial" w:eastAsiaTheme="minorEastAsia" w:hAnsi="Arial" w:cs="Arial"/>
          <w:sz w:val="26"/>
          <w:szCs w:val="26"/>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bookmarkEnd w:id="45"/>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8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46" w:name="sub_9"/>
      <w:r w:rsidRPr="009E6174">
        <w:rPr>
          <w:rFonts w:ascii="Arial" w:eastAsiaTheme="minorEastAsia" w:hAnsi="Arial" w:cs="Arial"/>
          <w:color w:val="000000"/>
          <w:sz w:val="16"/>
          <w:szCs w:val="16"/>
          <w:shd w:val="clear" w:color="auto" w:fill="F0F0F0"/>
          <w:lang w:eastAsia="ru-RU"/>
        </w:rPr>
        <w:lastRenderedPageBreak/>
        <w:t>Информация об изменениях:</w:t>
      </w:r>
    </w:p>
    <w:bookmarkEnd w:id="46"/>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"http://ivo.garant.ru/document?id=70600494&amp;sub=42"</w:instrText>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21 июля 2014 г. N 236-ФЗ в статью 9 настоящего Федерального закона внесены изменения</w:t>
      </w:r>
    </w:p>
    <w:p w:rsidR="009E6174" w:rsidRPr="009E6174" w:rsidRDefault="00A247ED"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4" w:history="1">
        <w:r w:rsidR="009E6174"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Статья 9.</w:t>
      </w:r>
      <w:r w:rsidRPr="009E6174">
        <w:rPr>
          <w:rFonts w:ascii="Arial" w:eastAsiaTheme="minorEastAsia" w:hAnsi="Arial" w:cs="Arial"/>
          <w:sz w:val="26"/>
          <w:szCs w:val="26"/>
          <w:lang w:eastAsia="ru-RU"/>
        </w:rPr>
        <w:t xml:space="preserve"> Ответственность общественных и религиозных объединений, иных организаций за осуществление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7" w:name="sub_91"/>
      <w:r w:rsidRPr="009E6174">
        <w:rPr>
          <w:rFonts w:ascii="Arial" w:eastAsiaTheme="minorEastAsia" w:hAnsi="Arial" w:cs="Arial"/>
          <w:sz w:val="26"/>
          <w:szCs w:val="26"/>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8" w:name="sub_92"/>
      <w:bookmarkEnd w:id="47"/>
      <w:r w:rsidRPr="009E6174">
        <w:rPr>
          <w:rFonts w:ascii="Arial" w:eastAsiaTheme="minorEastAsia" w:hAnsi="Arial" w:cs="Arial"/>
          <w:sz w:val="26"/>
          <w:szCs w:val="26"/>
          <w:lang w:eastAsia="ru-RU"/>
        </w:rPr>
        <w:t xml:space="preserve">В случае, предусмотренном </w:t>
      </w:r>
      <w:hyperlink w:anchor="sub_74" w:history="1">
        <w:r w:rsidRPr="009E6174">
          <w:rPr>
            <w:rFonts w:ascii="Arial" w:eastAsiaTheme="minorEastAsia" w:hAnsi="Arial" w:cs="Arial"/>
            <w:color w:val="106BBE"/>
            <w:sz w:val="26"/>
            <w:szCs w:val="26"/>
            <w:lang w:eastAsia="ru-RU"/>
          </w:rPr>
          <w:t>частью четвертой статьи 7</w:t>
        </w:r>
      </w:hyperlink>
      <w:r w:rsidRPr="009E6174">
        <w:rPr>
          <w:rFonts w:ascii="Arial" w:eastAsiaTheme="minorEastAsia" w:hAnsi="Arial" w:cs="Arial"/>
          <w:sz w:val="26"/>
          <w:szCs w:val="26"/>
          <w:lang w:eastAsia="ru-RU"/>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49" w:name="sub_93"/>
      <w:bookmarkEnd w:id="48"/>
      <w:r w:rsidRPr="009E6174">
        <w:rPr>
          <w:rFonts w:ascii="Arial" w:eastAsiaTheme="minorEastAsia" w:hAnsi="Arial" w:cs="Arial"/>
          <w:sz w:val="26"/>
          <w:szCs w:val="26"/>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0" w:name="sub_94"/>
      <w:bookmarkEnd w:id="49"/>
      <w:r w:rsidRPr="009E6174">
        <w:rPr>
          <w:rFonts w:ascii="Arial" w:eastAsiaTheme="minorEastAsia" w:hAnsi="Arial" w:cs="Arial"/>
          <w:sz w:val="26"/>
          <w:szCs w:val="26"/>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1" w:name="sub_95"/>
      <w:bookmarkEnd w:id="50"/>
      <w:r w:rsidRPr="009E6174">
        <w:rPr>
          <w:rFonts w:ascii="Arial" w:eastAsiaTheme="minorEastAsia" w:hAnsi="Arial" w:cs="Arial"/>
          <w:sz w:val="26"/>
          <w:szCs w:val="26"/>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2" w:name="sub_906"/>
      <w:bookmarkEnd w:id="51"/>
      <w:r w:rsidRPr="009E6174">
        <w:rPr>
          <w:rFonts w:ascii="Arial" w:eastAsiaTheme="minorEastAsia" w:hAnsi="Arial" w:cs="Arial"/>
          <w:sz w:val="26"/>
          <w:szCs w:val="26"/>
          <w:lang w:eastAsia="ru-RU"/>
        </w:rP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w:t>
      </w:r>
      <w:hyperlink w:anchor="sub_10" w:history="1">
        <w:r w:rsidRPr="009E6174">
          <w:rPr>
            <w:rFonts w:ascii="Arial" w:eastAsiaTheme="minorEastAsia" w:hAnsi="Arial" w:cs="Arial"/>
            <w:color w:val="106BBE"/>
            <w:sz w:val="26"/>
            <w:szCs w:val="26"/>
            <w:lang w:eastAsia="ru-RU"/>
          </w:rPr>
          <w:t>Федеральным законом</w:t>
        </w:r>
      </w:hyperlink>
      <w:r w:rsidRPr="009E6174">
        <w:rPr>
          <w:rFonts w:ascii="Arial" w:eastAsiaTheme="minorEastAsia" w:hAnsi="Arial" w:cs="Arial"/>
          <w:sz w:val="26"/>
          <w:szCs w:val="26"/>
          <w:lang w:eastAsia="ru-RU"/>
        </w:rPr>
        <w:t xml:space="preserve">,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w:t>
      </w:r>
      <w:r w:rsidRPr="009E6174">
        <w:rPr>
          <w:rFonts w:ascii="Arial" w:eastAsiaTheme="minorEastAsia" w:hAnsi="Arial" w:cs="Arial"/>
          <w:sz w:val="26"/>
          <w:szCs w:val="26"/>
          <w:lang w:eastAsia="ru-RU"/>
        </w:rPr>
        <w:lastRenderedPageBreak/>
        <w:t xml:space="preserve">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w:t>
      </w:r>
      <w:hyperlink r:id="rId15" w:history="1">
        <w:r w:rsidRPr="009E6174">
          <w:rPr>
            <w:rFonts w:ascii="Arial" w:eastAsiaTheme="minorEastAsia" w:hAnsi="Arial" w:cs="Arial"/>
            <w:color w:val="106BBE"/>
            <w:sz w:val="26"/>
            <w:szCs w:val="26"/>
            <w:lang w:eastAsia="ru-RU"/>
          </w:rPr>
          <w:t>определенных</w:t>
        </w:r>
      </w:hyperlink>
      <w:r w:rsidRPr="009E6174">
        <w:rPr>
          <w:rFonts w:ascii="Arial" w:eastAsiaTheme="minorEastAsia" w:hAnsi="Arial" w:cs="Arial"/>
          <w:sz w:val="26"/>
          <w:szCs w:val="26"/>
          <w:lang w:eastAsia="ru-RU"/>
        </w:rPr>
        <w:t xml:space="preserve"> Правительством Российской Федерации.</w:t>
      </w:r>
    </w:p>
    <w:bookmarkEnd w:id="52"/>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9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53" w:name="sub_10"/>
      <w:r w:rsidRPr="009E6174">
        <w:rPr>
          <w:rFonts w:ascii="Arial" w:eastAsiaTheme="minorEastAsia" w:hAnsi="Arial" w:cs="Arial"/>
          <w:color w:val="000000"/>
          <w:sz w:val="16"/>
          <w:szCs w:val="16"/>
          <w:shd w:val="clear" w:color="auto" w:fill="F0F0F0"/>
          <w:lang w:eastAsia="ru-RU"/>
        </w:rPr>
        <w:t>Информация об изменениях:</w:t>
      </w:r>
    </w:p>
    <w:bookmarkEnd w:id="53"/>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"http://ivo.garant.ru/document?id=70584696&amp;sub=33"</w:instrText>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28 июня 2014 г. N 179-ФЗ в статью 10 настоящего Федерального закона внесены изменения</w:t>
      </w:r>
    </w:p>
    <w:p w:rsidR="009E6174" w:rsidRPr="009E6174" w:rsidRDefault="00A247ED"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16" w:history="1">
        <w:r w:rsidR="009E6174"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Статья 10.</w:t>
      </w:r>
      <w:r w:rsidRPr="009E6174">
        <w:rPr>
          <w:rFonts w:ascii="Arial" w:eastAsiaTheme="minorEastAsia" w:hAnsi="Arial" w:cs="Arial"/>
          <w:sz w:val="26"/>
          <w:szCs w:val="26"/>
          <w:lang w:eastAsia="ru-RU"/>
        </w:rPr>
        <w:t xml:space="preserve"> Приостановление деятельности общественного или религиозного объединения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4" w:name="sub_1001"/>
      <w:r w:rsidRPr="009E6174">
        <w:rPr>
          <w:rFonts w:ascii="Arial" w:eastAsiaTheme="minorEastAsia" w:hAnsi="Arial" w:cs="Arial"/>
          <w:sz w:val="26"/>
          <w:szCs w:val="26"/>
          <w:lang w:eastAsia="ru-RU"/>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sub_9" w:history="1">
        <w:r w:rsidRPr="009E6174">
          <w:rPr>
            <w:rFonts w:ascii="Arial" w:eastAsiaTheme="minorEastAsia" w:hAnsi="Arial" w:cs="Arial"/>
            <w:color w:val="106BBE"/>
            <w:sz w:val="26"/>
            <w:szCs w:val="26"/>
            <w:lang w:eastAsia="ru-RU"/>
          </w:rPr>
          <w:t>статьей 9</w:t>
        </w:r>
      </w:hyperlink>
      <w:r w:rsidRPr="009E6174">
        <w:rPr>
          <w:rFonts w:ascii="Arial" w:eastAsiaTheme="minorEastAsia" w:hAnsi="Arial" w:cs="Arial"/>
          <w:sz w:val="26"/>
          <w:szCs w:val="26"/>
          <w:lang w:eastAsia="ru-RU"/>
        </w:rP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5" w:name="sub_1002"/>
      <w:bookmarkEnd w:id="54"/>
      <w:r w:rsidRPr="009E6174">
        <w:rPr>
          <w:rFonts w:ascii="Arial" w:eastAsiaTheme="minorEastAsia" w:hAnsi="Arial" w:cs="Arial"/>
          <w:sz w:val="26"/>
          <w:szCs w:val="26"/>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6" w:name="sub_1003"/>
      <w:bookmarkEnd w:id="55"/>
      <w:r w:rsidRPr="009E6174">
        <w:rPr>
          <w:rFonts w:ascii="Arial" w:eastAsiaTheme="minorEastAsia" w:hAnsi="Arial" w:cs="Arial"/>
          <w:sz w:val="26"/>
          <w:szCs w:val="26"/>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7" w:name="sub_1004"/>
      <w:bookmarkEnd w:id="56"/>
      <w:r w:rsidRPr="009E6174">
        <w:rPr>
          <w:rFonts w:ascii="Arial" w:eastAsiaTheme="minorEastAsia" w:hAnsi="Arial" w:cs="Arial"/>
          <w:sz w:val="26"/>
          <w:szCs w:val="26"/>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8" w:name="sub_1005"/>
      <w:bookmarkEnd w:id="57"/>
      <w:r w:rsidRPr="009E6174">
        <w:rPr>
          <w:rFonts w:ascii="Arial" w:eastAsiaTheme="minorEastAsia" w:hAnsi="Arial" w:cs="Arial"/>
          <w:sz w:val="26"/>
          <w:szCs w:val="26"/>
          <w:lang w:eastAsia="ru-RU"/>
        </w:rPr>
        <w:t xml:space="preserve">Приостановление деятельности политических партий осуществляется в порядке, предусмотренном </w:t>
      </w:r>
      <w:hyperlink r:id="rId17" w:history="1">
        <w:r w:rsidRPr="009E6174">
          <w:rPr>
            <w:rFonts w:ascii="Arial" w:eastAsiaTheme="minorEastAsia" w:hAnsi="Arial" w:cs="Arial"/>
            <w:color w:val="106BBE"/>
            <w:sz w:val="26"/>
            <w:szCs w:val="26"/>
            <w:lang w:eastAsia="ru-RU"/>
          </w:rPr>
          <w:t>Федеральным законом</w:t>
        </w:r>
      </w:hyperlink>
      <w:r w:rsidRPr="009E6174">
        <w:rPr>
          <w:rFonts w:ascii="Arial" w:eastAsiaTheme="minorEastAsia" w:hAnsi="Arial" w:cs="Arial"/>
          <w:sz w:val="26"/>
          <w:szCs w:val="26"/>
          <w:lang w:eastAsia="ru-RU"/>
        </w:rPr>
        <w:t xml:space="preserve"> "О политических партиях".</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59" w:name="sub_1006"/>
      <w:bookmarkEnd w:id="58"/>
      <w:r w:rsidRPr="009E6174">
        <w:rPr>
          <w:rFonts w:ascii="Arial" w:eastAsiaTheme="minorEastAsia" w:hAnsi="Arial" w:cs="Arial"/>
          <w:sz w:val="26"/>
          <w:szCs w:val="26"/>
          <w:lang w:eastAsia="ru-RU"/>
        </w:rPr>
        <w:lastRenderedPageBreak/>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w:t>
      </w:r>
      <w:hyperlink r:id="rId18" w:history="1">
        <w:r w:rsidRPr="009E6174">
          <w:rPr>
            <w:rFonts w:ascii="Arial" w:eastAsiaTheme="minorEastAsia" w:hAnsi="Arial" w:cs="Arial"/>
            <w:color w:val="106BBE"/>
            <w:sz w:val="26"/>
            <w:szCs w:val="26"/>
            <w:lang w:eastAsia="ru-RU"/>
          </w:rPr>
          <w:t>определенных</w:t>
        </w:r>
      </w:hyperlink>
      <w:r w:rsidRPr="009E6174">
        <w:rPr>
          <w:rFonts w:ascii="Arial" w:eastAsiaTheme="minorEastAsia" w:hAnsi="Arial" w:cs="Arial"/>
          <w:sz w:val="26"/>
          <w:szCs w:val="26"/>
          <w:lang w:eastAsia="ru-RU"/>
        </w:rPr>
        <w:t xml:space="preserve"> Правительством Российской Федерации.</w:t>
      </w:r>
    </w:p>
    <w:bookmarkEnd w:id="59"/>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10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0" w:name="sub_11"/>
      <w:r w:rsidRPr="009E6174">
        <w:rPr>
          <w:rFonts w:ascii="Arial" w:eastAsiaTheme="minorEastAsia" w:hAnsi="Arial" w:cs="Arial"/>
          <w:b/>
          <w:bCs/>
          <w:color w:val="26282F"/>
          <w:sz w:val="26"/>
          <w:szCs w:val="26"/>
          <w:lang w:eastAsia="ru-RU"/>
        </w:rPr>
        <w:t>Статья 11.</w:t>
      </w:r>
      <w:r w:rsidRPr="009E6174">
        <w:rPr>
          <w:rFonts w:ascii="Arial" w:eastAsiaTheme="minorEastAsia" w:hAnsi="Arial" w:cs="Arial"/>
          <w:sz w:val="26"/>
          <w:szCs w:val="26"/>
          <w:lang w:eastAsia="ru-RU"/>
        </w:rPr>
        <w:t xml:space="preserve"> Ответственность средств массовой информации за распространение экстремистских материалов и осуществление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1" w:name="sub_1101"/>
      <w:bookmarkEnd w:id="60"/>
      <w:r w:rsidRPr="009E6174">
        <w:rPr>
          <w:rFonts w:ascii="Arial" w:eastAsiaTheme="minorEastAsia" w:hAnsi="Arial" w:cs="Arial"/>
          <w:sz w:val="26"/>
          <w:szCs w:val="26"/>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2" w:name="sub_1102"/>
      <w:bookmarkEnd w:id="61"/>
      <w:r w:rsidRPr="009E6174">
        <w:rPr>
          <w:rFonts w:ascii="Arial" w:eastAsiaTheme="minorEastAsia" w:hAnsi="Arial" w:cs="Arial"/>
          <w:sz w:val="26"/>
          <w:szCs w:val="26"/>
          <w:lang w:eastAsia="ru-RU"/>
        </w:rPr>
        <w:t xml:space="preserve">В случае, предусмотренном </w:t>
      </w:r>
      <w:hyperlink w:anchor="sub_803" w:history="1">
        <w:r w:rsidRPr="009E6174">
          <w:rPr>
            <w:rFonts w:ascii="Arial" w:eastAsiaTheme="minorEastAsia" w:hAnsi="Arial" w:cs="Arial"/>
            <w:color w:val="106BBE"/>
            <w:sz w:val="26"/>
            <w:szCs w:val="26"/>
            <w:lang w:eastAsia="ru-RU"/>
          </w:rPr>
          <w:t>частью третьей статьи 8</w:t>
        </w:r>
      </w:hyperlink>
      <w:r w:rsidRPr="009E6174">
        <w:rPr>
          <w:rFonts w:ascii="Arial" w:eastAsiaTheme="minorEastAsia" w:hAnsi="Arial" w:cs="Arial"/>
          <w:sz w:val="26"/>
          <w:szCs w:val="26"/>
          <w:lang w:eastAsia="ru-RU"/>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3" w:name="sub_1103"/>
      <w:bookmarkEnd w:id="62"/>
      <w:r w:rsidRPr="009E6174">
        <w:rPr>
          <w:rFonts w:ascii="Arial" w:eastAsiaTheme="minorEastAsia" w:hAnsi="Arial" w:cs="Arial"/>
          <w:sz w:val="26"/>
          <w:szCs w:val="26"/>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4" w:name="sub_1104"/>
      <w:bookmarkEnd w:id="63"/>
      <w:r w:rsidRPr="009E6174">
        <w:rPr>
          <w:rFonts w:ascii="Arial" w:eastAsiaTheme="minorEastAsia" w:hAnsi="Arial" w:cs="Arial"/>
          <w:sz w:val="26"/>
          <w:szCs w:val="26"/>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bookmarkEnd w:id="64"/>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11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5" w:name="sub_12"/>
      <w:r w:rsidRPr="009E6174">
        <w:rPr>
          <w:rFonts w:ascii="Arial" w:eastAsiaTheme="minorEastAsia" w:hAnsi="Arial" w:cs="Arial"/>
          <w:b/>
          <w:bCs/>
          <w:color w:val="26282F"/>
          <w:sz w:val="26"/>
          <w:szCs w:val="26"/>
          <w:lang w:eastAsia="ru-RU"/>
        </w:rPr>
        <w:t>Статья 12.</w:t>
      </w:r>
      <w:r w:rsidRPr="009E6174">
        <w:rPr>
          <w:rFonts w:ascii="Arial" w:eastAsiaTheme="minorEastAsia" w:hAnsi="Arial" w:cs="Arial"/>
          <w:sz w:val="26"/>
          <w:szCs w:val="26"/>
          <w:lang w:eastAsia="ru-RU"/>
        </w:rPr>
        <w:t xml:space="preserve"> Недопущение использования сетей связи общего пользования для осуществления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6" w:name="sub_1201"/>
      <w:bookmarkEnd w:id="65"/>
      <w:r w:rsidRPr="009E6174">
        <w:rPr>
          <w:rFonts w:ascii="Arial" w:eastAsiaTheme="minorEastAsia" w:hAnsi="Arial" w:cs="Arial"/>
          <w:sz w:val="26"/>
          <w:szCs w:val="26"/>
          <w:lang w:eastAsia="ru-RU"/>
        </w:rPr>
        <w:t>Запрещается использование сетей связи общего пользования для осуществления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67" w:name="sub_1202"/>
      <w:bookmarkEnd w:id="66"/>
      <w:r w:rsidRPr="009E6174">
        <w:rPr>
          <w:rFonts w:ascii="Arial" w:eastAsiaTheme="minorEastAsia" w:hAnsi="Arial" w:cs="Arial"/>
          <w:sz w:val="26"/>
          <w:szCs w:val="26"/>
          <w:lang w:eastAsia="ru-RU"/>
        </w:rPr>
        <w:lastRenderedPageBreak/>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bookmarkEnd w:id="67"/>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12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68" w:name="sub_13"/>
      <w:r w:rsidRPr="009E6174">
        <w:rPr>
          <w:rFonts w:ascii="Arial" w:eastAsiaTheme="minorEastAsia" w:hAnsi="Arial" w:cs="Arial"/>
          <w:color w:val="000000"/>
          <w:sz w:val="16"/>
          <w:szCs w:val="16"/>
          <w:shd w:val="clear" w:color="auto" w:fill="F0F0F0"/>
          <w:lang w:eastAsia="ru-RU"/>
        </w:rPr>
        <w:t>Информация об изменениях:</w:t>
      </w:r>
    </w:p>
    <w:bookmarkEnd w:id="68"/>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"http://ivo.garant.ru/document?id=70785164&amp;sub=15"</w:instrText>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8 марта 2015 г. N 23-ФЗ в статью 13 внесены изменения, </w:t>
      </w:r>
      <w:hyperlink r:id="rId19" w:history="1">
        <w:r w:rsidRPr="009E6174">
          <w:rPr>
            <w:rFonts w:ascii="Arial" w:eastAsiaTheme="minorEastAsia" w:hAnsi="Arial" w:cs="Arial"/>
            <w:i/>
            <w:iCs/>
            <w:color w:val="106BBE"/>
            <w:sz w:val="26"/>
            <w:szCs w:val="26"/>
            <w:shd w:val="clear" w:color="auto" w:fill="F0F0F0"/>
            <w:lang w:eastAsia="ru-RU"/>
          </w:rPr>
          <w:t>вступающие в силу</w:t>
        </w:r>
      </w:hyperlink>
      <w:r w:rsidRPr="009E6174">
        <w:rPr>
          <w:rFonts w:ascii="Arial" w:eastAsiaTheme="minorEastAsia" w:hAnsi="Arial" w:cs="Arial"/>
          <w:i/>
          <w:iCs/>
          <w:color w:val="353842"/>
          <w:sz w:val="26"/>
          <w:szCs w:val="26"/>
          <w:shd w:val="clear" w:color="auto" w:fill="F0F0F0"/>
          <w:lang w:eastAsia="ru-RU"/>
        </w:rPr>
        <w:t xml:space="preserve"> с 15 сентября 2015 г.</w:t>
      </w:r>
    </w:p>
    <w:p w:rsidR="009E6174" w:rsidRPr="009E6174" w:rsidRDefault="00A247ED"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20" w:history="1">
        <w:r w:rsidR="009E6174"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69" w:name="sub_136"/>
      <w:r w:rsidRPr="009E6174">
        <w:rPr>
          <w:rFonts w:ascii="Arial" w:eastAsiaTheme="minorEastAsia" w:hAnsi="Arial" w:cs="Arial"/>
          <w:b/>
          <w:bCs/>
          <w:color w:val="26282F"/>
          <w:sz w:val="26"/>
          <w:szCs w:val="26"/>
          <w:lang w:eastAsia="ru-RU"/>
        </w:rPr>
        <w:t>Статья 13.</w:t>
      </w:r>
      <w:r w:rsidRPr="009E6174">
        <w:rPr>
          <w:rFonts w:ascii="Arial" w:eastAsiaTheme="minorEastAsia" w:hAnsi="Arial" w:cs="Arial"/>
          <w:sz w:val="26"/>
          <w:szCs w:val="26"/>
          <w:lang w:eastAsia="ru-RU"/>
        </w:rPr>
        <w:t xml:space="preserve"> Ответственность за распространение экстремистских материалов</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0" w:name="sub_131"/>
      <w:bookmarkEnd w:id="69"/>
      <w:r w:rsidRPr="009E6174">
        <w:rPr>
          <w:rFonts w:ascii="Arial" w:eastAsiaTheme="minorEastAsia" w:hAnsi="Arial" w:cs="Arial"/>
          <w:sz w:val="26"/>
          <w:szCs w:val="26"/>
          <w:lang w:eastAsia="ru-RU"/>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1" w:name="sub_132"/>
      <w:bookmarkEnd w:id="70"/>
      <w:r w:rsidRPr="009E6174">
        <w:rPr>
          <w:rFonts w:ascii="Arial" w:eastAsiaTheme="minorEastAsia" w:hAnsi="Arial" w:cs="Arial"/>
          <w:sz w:val="26"/>
          <w:szCs w:val="26"/>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2" w:name="sub_133"/>
      <w:bookmarkEnd w:id="71"/>
      <w:r w:rsidRPr="009E6174">
        <w:rPr>
          <w:rFonts w:ascii="Arial" w:eastAsiaTheme="minorEastAsia" w:hAnsi="Arial" w:cs="Arial"/>
          <w:sz w:val="26"/>
          <w:szCs w:val="26"/>
          <w:lang w:eastAsia="ru-RU"/>
        </w:rPr>
        <w:t>Одновременно с решением о признании информационных материалов экстремистскими судом принимается решение об их конфискации.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3" w:name="sub_134"/>
      <w:bookmarkEnd w:id="72"/>
      <w:r w:rsidRPr="009E6174">
        <w:rPr>
          <w:rFonts w:ascii="Arial" w:eastAsiaTheme="minorEastAsia" w:hAnsi="Arial" w:cs="Arial"/>
          <w:sz w:val="26"/>
          <w:szCs w:val="26"/>
          <w:lang w:eastAsia="ru-RU"/>
        </w:rP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4" w:name="sub_135"/>
      <w:bookmarkEnd w:id="73"/>
      <w:r w:rsidRPr="009E6174">
        <w:rPr>
          <w:rFonts w:ascii="Arial" w:eastAsiaTheme="minorEastAsia" w:hAnsi="Arial" w:cs="Arial"/>
          <w:sz w:val="26"/>
          <w:szCs w:val="26"/>
          <w:lang w:eastAsia="ru-RU"/>
        </w:rPr>
        <w:t xml:space="preserve">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w:t>
      </w:r>
      <w:hyperlink r:id="rId21" w:history="1">
        <w:r w:rsidRPr="009E6174">
          <w:rPr>
            <w:rFonts w:ascii="Arial" w:eastAsiaTheme="minorEastAsia" w:hAnsi="Arial" w:cs="Arial"/>
            <w:color w:val="106BBE"/>
            <w:sz w:val="26"/>
            <w:szCs w:val="26"/>
            <w:lang w:eastAsia="ru-RU"/>
          </w:rPr>
          <w:t>федеральный список экстремистских материалов</w:t>
        </w:r>
      </w:hyperlink>
      <w:r w:rsidRPr="009E6174">
        <w:rPr>
          <w:rFonts w:ascii="Arial" w:eastAsiaTheme="minorEastAsia" w:hAnsi="Arial" w:cs="Arial"/>
          <w:sz w:val="26"/>
          <w:szCs w:val="26"/>
          <w:lang w:eastAsia="ru-RU"/>
        </w:rPr>
        <w:t>.</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5" w:name="sub_17028"/>
      <w:bookmarkEnd w:id="74"/>
      <w:r w:rsidRPr="009E6174">
        <w:rPr>
          <w:rFonts w:ascii="Arial" w:eastAsiaTheme="minorEastAsia" w:hAnsi="Arial" w:cs="Arial"/>
          <w:sz w:val="26"/>
          <w:szCs w:val="26"/>
          <w:lang w:eastAsia="ru-RU"/>
        </w:rPr>
        <w:t>Порядок ведения федерального списка экстремистских материалов устанавливается федеральным органом государственной регистрации.</w:t>
      </w:r>
    </w:p>
    <w:bookmarkEnd w:id="75"/>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r w:rsidRPr="009E6174">
        <w:rPr>
          <w:rFonts w:ascii="Arial" w:eastAsiaTheme="minorEastAsia" w:hAnsi="Arial" w:cs="Arial"/>
          <w:sz w:val="26"/>
          <w:szCs w:val="26"/>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13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76" w:name="sub_14"/>
      <w:r w:rsidRPr="009E6174">
        <w:rPr>
          <w:rFonts w:ascii="Arial" w:eastAsiaTheme="minorEastAsia" w:hAnsi="Arial" w:cs="Arial"/>
          <w:b/>
          <w:bCs/>
          <w:color w:val="26282F"/>
          <w:sz w:val="26"/>
          <w:szCs w:val="26"/>
          <w:lang w:eastAsia="ru-RU"/>
        </w:rPr>
        <w:t>Статья 14.</w:t>
      </w:r>
      <w:r w:rsidRPr="009E6174">
        <w:rPr>
          <w:rFonts w:ascii="Arial" w:eastAsiaTheme="minorEastAsia" w:hAnsi="Arial" w:cs="Arial"/>
          <w:sz w:val="26"/>
          <w:szCs w:val="26"/>
          <w:lang w:eastAsia="ru-RU"/>
        </w:rPr>
        <w:t xml:space="preserve"> Ответственность должностных лиц, государственных и муниципальных служащих за осуществление ими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7" w:name="sub_1401"/>
      <w:bookmarkEnd w:id="76"/>
      <w:r w:rsidRPr="009E6174">
        <w:rPr>
          <w:rFonts w:ascii="Arial" w:eastAsiaTheme="minorEastAsia" w:hAnsi="Arial" w:cs="Arial"/>
          <w:sz w:val="26"/>
          <w:szCs w:val="26"/>
          <w:lang w:eastAsia="ru-RU"/>
        </w:rPr>
        <w:t xml:space="preserve">Высказывания должностного лица, а также иного лица, состоящего на </w:t>
      </w:r>
      <w:r w:rsidRPr="009E6174">
        <w:rPr>
          <w:rFonts w:ascii="Arial" w:eastAsiaTheme="minorEastAsia" w:hAnsi="Arial" w:cs="Arial"/>
          <w:sz w:val="26"/>
          <w:szCs w:val="26"/>
          <w:lang w:eastAsia="ru-RU"/>
        </w:rPr>
        <w:lastRenderedPageBreak/>
        <w:t>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78" w:name="sub_1402"/>
      <w:bookmarkEnd w:id="77"/>
      <w:r w:rsidRPr="009E6174">
        <w:rPr>
          <w:rFonts w:ascii="Arial" w:eastAsiaTheme="minorEastAsia" w:hAnsi="Arial" w:cs="Arial"/>
          <w:sz w:val="26"/>
          <w:szCs w:val="26"/>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bookmarkEnd w:id="78"/>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14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bookmarkStart w:id="79" w:name="sub_15"/>
      <w:r w:rsidRPr="009E6174">
        <w:rPr>
          <w:rFonts w:ascii="Arial" w:eastAsiaTheme="minorEastAsia" w:hAnsi="Arial" w:cs="Arial"/>
          <w:color w:val="000000"/>
          <w:sz w:val="16"/>
          <w:szCs w:val="16"/>
          <w:shd w:val="clear" w:color="auto" w:fill="F0F0F0"/>
          <w:lang w:eastAsia="ru-RU"/>
        </w:rPr>
        <w:t>Информация об изменениях:</w:t>
      </w:r>
    </w:p>
    <w:bookmarkEnd w:id="79"/>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r w:rsidRPr="009E6174">
        <w:rPr>
          <w:rFonts w:ascii="Arial" w:eastAsiaTheme="minorEastAsia" w:hAnsi="Arial" w:cs="Arial"/>
          <w:i/>
          <w:iCs/>
          <w:color w:val="353842"/>
          <w:sz w:val="26"/>
          <w:szCs w:val="26"/>
          <w:shd w:val="clear" w:color="auto" w:fill="F0F0F0"/>
          <w:lang w:eastAsia="ru-RU"/>
        </w:rPr>
        <w:fldChar w:fldCharType="begin"/>
      </w:r>
      <w:r w:rsidRPr="009E6174">
        <w:rPr>
          <w:rFonts w:ascii="Arial" w:eastAsiaTheme="minorEastAsia" w:hAnsi="Arial" w:cs="Arial"/>
          <w:i/>
          <w:iCs/>
          <w:color w:val="353842"/>
          <w:sz w:val="26"/>
          <w:szCs w:val="26"/>
          <w:shd w:val="clear" w:color="auto" w:fill="F0F0F0"/>
          <w:lang w:eastAsia="ru-RU"/>
        </w:rPr>
        <w:instrText>HYPERLINK "http://ivo.garant.ru/document?id=70733172&amp;sub=6"</w:instrText>
      </w:r>
      <w:r w:rsidRPr="009E6174">
        <w:rPr>
          <w:rFonts w:ascii="Arial" w:eastAsiaTheme="minorEastAsia" w:hAnsi="Arial" w:cs="Arial"/>
          <w:i/>
          <w:iCs/>
          <w:color w:val="353842"/>
          <w:sz w:val="26"/>
          <w:szCs w:val="26"/>
          <w:shd w:val="clear" w:color="auto" w:fill="F0F0F0"/>
          <w:lang w:eastAsia="ru-RU"/>
        </w:rPr>
        <w:fldChar w:fldCharType="separate"/>
      </w:r>
      <w:r w:rsidRPr="009E6174">
        <w:rPr>
          <w:rFonts w:ascii="Arial" w:eastAsiaTheme="minorEastAsia" w:hAnsi="Arial" w:cs="Arial"/>
          <w:i/>
          <w:iCs/>
          <w:color w:val="106BBE"/>
          <w:sz w:val="26"/>
          <w:szCs w:val="26"/>
          <w:shd w:val="clear" w:color="auto" w:fill="F0F0F0"/>
          <w:lang w:eastAsia="ru-RU"/>
        </w:rPr>
        <w:t>Федеральным законом</w:t>
      </w:r>
      <w:r w:rsidRPr="009E6174">
        <w:rPr>
          <w:rFonts w:ascii="Arial" w:eastAsiaTheme="minorEastAsia" w:hAnsi="Arial" w:cs="Arial"/>
          <w:i/>
          <w:iCs/>
          <w:color w:val="353842"/>
          <w:sz w:val="26"/>
          <w:szCs w:val="26"/>
          <w:shd w:val="clear" w:color="auto" w:fill="F0F0F0"/>
          <w:lang w:eastAsia="ru-RU"/>
        </w:rPr>
        <w:fldChar w:fldCharType="end"/>
      </w:r>
      <w:r w:rsidRPr="009E6174">
        <w:rPr>
          <w:rFonts w:ascii="Arial" w:eastAsiaTheme="minorEastAsia" w:hAnsi="Arial" w:cs="Arial"/>
          <w:i/>
          <w:iCs/>
          <w:color w:val="353842"/>
          <w:sz w:val="26"/>
          <w:szCs w:val="26"/>
          <w:shd w:val="clear" w:color="auto" w:fill="F0F0F0"/>
          <w:lang w:eastAsia="ru-RU"/>
        </w:rPr>
        <w:t xml:space="preserve"> от 31 декабря 2014 г. N 505-ФЗ в статью 15 настоящего Федерального закона внесены изменения</w:t>
      </w:r>
    </w:p>
    <w:p w:rsidR="009E6174" w:rsidRPr="009E6174" w:rsidRDefault="00A247ED" w:rsidP="009E6174">
      <w:pPr>
        <w:widowControl w:val="0"/>
        <w:autoSpaceDE w:val="0"/>
        <w:autoSpaceDN w:val="0"/>
        <w:adjustRightInd w:val="0"/>
        <w:spacing w:before="75" w:line="240" w:lineRule="auto"/>
        <w:ind w:left="170"/>
        <w:jc w:val="both"/>
        <w:rPr>
          <w:rFonts w:ascii="Arial" w:eastAsiaTheme="minorEastAsia" w:hAnsi="Arial" w:cs="Arial"/>
          <w:i/>
          <w:iCs/>
          <w:color w:val="353842"/>
          <w:sz w:val="26"/>
          <w:szCs w:val="26"/>
          <w:shd w:val="clear" w:color="auto" w:fill="F0F0F0"/>
          <w:lang w:eastAsia="ru-RU"/>
        </w:rPr>
      </w:pPr>
      <w:hyperlink r:id="rId22" w:history="1">
        <w:r w:rsidR="009E6174" w:rsidRPr="009E6174">
          <w:rPr>
            <w:rFonts w:ascii="Arial" w:eastAsiaTheme="minorEastAsia" w:hAnsi="Arial" w:cs="Arial"/>
            <w:i/>
            <w:iCs/>
            <w:color w:val="106BBE"/>
            <w:sz w:val="26"/>
            <w:szCs w:val="26"/>
            <w:shd w:val="clear" w:color="auto" w:fill="F0F0F0"/>
            <w:lang w:eastAsia="ru-RU"/>
          </w:rPr>
          <w:t>См. текст статьи в предыдущей редакции</w:t>
        </w:r>
      </w:hyperlink>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r w:rsidRPr="009E6174">
        <w:rPr>
          <w:rFonts w:ascii="Arial" w:eastAsiaTheme="minorEastAsia" w:hAnsi="Arial" w:cs="Arial"/>
          <w:b/>
          <w:bCs/>
          <w:color w:val="26282F"/>
          <w:sz w:val="26"/>
          <w:szCs w:val="26"/>
          <w:lang w:eastAsia="ru-RU"/>
        </w:rPr>
        <w:t>Статья 15.</w:t>
      </w:r>
      <w:r w:rsidRPr="009E6174">
        <w:rPr>
          <w:rFonts w:ascii="Arial" w:eastAsiaTheme="minorEastAsia" w:hAnsi="Arial" w:cs="Arial"/>
          <w:sz w:val="26"/>
          <w:szCs w:val="26"/>
          <w:lang w:eastAsia="ru-RU"/>
        </w:rPr>
        <w:t xml:space="preserve"> Ответственность граждан Российской Федерации, иностранных граждан и лиц без гражданства за осуществление экстремистской деятельности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0" w:name="sub_1501"/>
      <w:r w:rsidRPr="009E6174">
        <w:rPr>
          <w:rFonts w:ascii="Arial" w:eastAsiaTheme="minorEastAsia" w:hAnsi="Arial" w:cs="Arial"/>
          <w:sz w:val="26"/>
          <w:szCs w:val="26"/>
          <w:lang w:eastAsia="ru-RU"/>
        </w:rPr>
        <w:t xml:space="preserve">За осуществление экстремистской деятельности граждане Российской Федерации, иностранные граждане и лица без гражданства несут </w:t>
      </w:r>
      <w:hyperlink r:id="rId23" w:history="1">
        <w:r w:rsidRPr="009E6174">
          <w:rPr>
            <w:rFonts w:ascii="Arial" w:eastAsiaTheme="minorEastAsia" w:hAnsi="Arial" w:cs="Arial"/>
            <w:color w:val="106BBE"/>
            <w:sz w:val="26"/>
            <w:szCs w:val="26"/>
            <w:lang w:eastAsia="ru-RU"/>
          </w:rPr>
          <w:t>уголовную</w:t>
        </w:r>
      </w:hyperlink>
      <w:r w:rsidRPr="009E6174">
        <w:rPr>
          <w:rFonts w:ascii="Arial" w:eastAsiaTheme="minorEastAsia" w:hAnsi="Arial" w:cs="Arial"/>
          <w:sz w:val="26"/>
          <w:szCs w:val="26"/>
          <w:lang w:eastAsia="ru-RU"/>
        </w:rPr>
        <w:t xml:space="preserve">, </w:t>
      </w:r>
      <w:hyperlink r:id="rId24" w:history="1">
        <w:r w:rsidRPr="009E6174">
          <w:rPr>
            <w:rFonts w:ascii="Arial" w:eastAsiaTheme="minorEastAsia" w:hAnsi="Arial" w:cs="Arial"/>
            <w:color w:val="106BBE"/>
            <w:sz w:val="26"/>
            <w:szCs w:val="26"/>
            <w:lang w:eastAsia="ru-RU"/>
          </w:rPr>
          <w:t>административную</w:t>
        </w:r>
      </w:hyperlink>
      <w:r w:rsidRPr="009E6174">
        <w:rPr>
          <w:rFonts w:ascii="Arial" w:eastAsiaTheme="minorEastAsia" w:hAnsi="Arial" w:cs="Arial"/>
          <w:sz w:val="26"/>
          <w:szCs w:val="26"/>
          <w:lang w:eastAsia="ru-RU"/>
        </w:rPr>
        <w:t xml:space="preserve"> и гражданско-правовую ответственность в установленном законодательством Российской Федерации порядке.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1" w:name="sub_19"/>
      <w:bookmarkEnd w:id="80"/>
      <w:r w:rsidRPr="009E6174">
        <w:rPr>
          <w:rFonts w:ascii="Arial" w:eastAsiaTheme="minorEastAsia" w:hAnsi="Arial" w:cs="Arial"/>
          <w:sz w:val="26"/>
          <w:szCs w:val="26"/>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2" w:name="sub_1503"/>
      <w:bookmarkEnd w:id="81"/>
      <w:r w:rsidRPr="009E6174">
        <w:rPr>
          <w:rFonts w:ascii="Arial" w:eastAsiaTheme="minorEastAsia" w:hAnsi="Arial" w:cs="Arial"/>
          <w:sz w:val="26"/>
          <w:szCs w:val="26"/>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3" w:name="sub_1504"/>
      <w:bookmarkEnd w:id="82"/>
      <w:r w:rsidRPr="009E6174">
        <w:rPr>
          <w:rFonts w:ascii="Arial" w:eastAsiaTheme="minorEastAsia" w:hAnsi="Arial" w:cs="Arial"/>
          <w:sz w:val="26"/>
          <w:szCs w:val="26"/>
          <w:lang w:eastAsia="ru-RU"/>
        </w:rPr>
        <w:t xml:space="preserve">Автор печатных, аудио-, аудиовизуальных и иных материалов </w:t>
      </w:r>
      <w:r w:rsidRPr="009E6174">
        <w:rPr>
          <w:rFonts w:ascii="Arial" w:eastAsiaTheme="minorEastAsia" w:hAnsi="Arial" w:cs="Arial"/>
          <w:sz w:val="26"/>
          <w:szCs w:val="26"/>
          <w:lang w:eastAsia="ru-RU"/>
        </w:rPr>
        <w:lastRenderedPageBreak/>
        <w:t xml:space="preserve">(произведений), предназначенных для публичного использования и содержащих хотя бы один из признаков, предусмотренных </w:t>
      </w:r>
      <w:hyperlink w:anchor="sub_1" w:history="1">
        <w:r w:rsidRPr="009E6174">
          <w:rPr>
            <w:rFonts w:ascii="Arial" w:eastAsiaTheme="minorEastAsia" w:hAnsi="Arial" w:cs="Arial"/>
            <w:color w:val="106BBE"/>
            <w:sz w:val="26"/>
            <w:szCs w:val="26"/>
            <w:lang w:eastAsia="ru-RU"/>
          </w:rPr>
          <w:t>статьей 1</w:t>
        </w:r>
      </w:hyperlink>
      <w:r w:rsidRPr="009E6174">
        <w:rPr>
          <w:rFonts w:ascii="Arial" w:eastAsiaTheme="minorEastAsia" w:hAnsi="Arial" w:cs="Arial"/>
          <w:sz w:val="26"/>
          <w:szCs w:val="26"/>
          <w:lang w:eastAsia="ru-RU"/>
        </w:rP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4" w:name="sub_1505"/>
      <w:bookmarkEnd w:id="83"/>
      <w:r w:rsidRPr="009E6174">
        <w:rPr>
          <w:rFonts w:ascii="Arial" w:eastAsiaTheme="minorEastAsia" w:hAnsi="Arial" w:cs="Arial"/>
          <w:sz w:val="26"/>
          <w:szCs w:val="26"/>
          <w:lang w:eastAsia="ru-RU"/>
        </w:rP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w:t>
      </w:r>
      <w:hyperlink w:anchor="sub_9" w:history="1">
        <w:r w:rsidRPr="009E6174">
          <w:rPr>
            <w:rFonts w:ascii="Arial" w:eastAsiaTheme="minorEastAsia" w:hAnsi="Arial" w:cs="Arial"/>
            <w:color w:val="106BBE"/>
            <w:sz w:val="26"/>
            <w:szCs w:val="26"/>
            <w:lang w:eastAsia="ru-RU"/>
          </w:rPr>
          <w:t>Федеральным законом</w:t>
        </w:r>
      </w:hyperlink>
      <w:r w:rsidRPr="009E6174">
        <w:rPr>
          <w:rFonts w:ascii="Arial" w:eastAsiaTheme="minorEastAsia" w:hAnsi="Arial" w:cs="Arial"/>
          <w:sz w:val="26"/>
          <w:szCs w:val="26"/>
          <w:lang w:eastAsia="ru-RU"/>
        </w:rPr>
        <w:t xml:space="preserve"> либо </w:t>
      </w:r>
      <w:hyperlink r:id="rId25" w:history="1">
        <w:r w:rsidRPr="009E6174">
          <w:rPr>
            <w:rFonts w:ascii="Arial" w:eastAsiaTheme="minorEastAsia" w:hAnsi="Arial" w:cs="Arial"/>
            <w:color w:val="106BBE"/>
            <w:sz w:val="26"/>
            <w:szCs w:val="26"/>
            <w:lang w:eastAsia="ru-RU"/>
          </w:rPr>
          <w:t>Федеральным законом</w:t>
        </w:r>
      </w:hyperlink>
      <w:r w:rsidRPr="009E6174">
        <w:rPr>
          <w:rFonts w:ascii="Arial" w:eastAsiaTheme="minorEastAsia" w:hAnsi="Arial" w:cs="Arial"/>
          <w:sz w:val="26"/>
          <w:szCs w:val="26"/>
          <w:lang w:eastAsia="ru-RU"/>
        </w:rP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bookmarkEnd w:id="84"/>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15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85" w:name="sub_16"/>
      <w:r w:rsidRPr="009E6174">
        <w:rPr>
          <w:rFonts w:ascii="Arial" w:eastAsiaTheme="minorEastAsia" w:hAnsi="Arial" w:cs="Arial"/>
          <w:b/>
          <w:bCs/>
          <w:color w:val="26282F"/>
          <w:sz w:val="26"/>
          <w:szCs w:val="26"/>
          <w:lang w:eastAsia="ru-RU"/>
        </w:rPr>
        <w:t>Статья 16.</w:t>
      </w:r>
      <w:r w:rsidRPr="009E6174">
        <w:rPr>
          <w:rFonts w:ascii="Arial" w:eastAsiaTheme="minorEastAsia" w:hAnsi="Arial" w:cs="Arial"/>
          <w:sz w:val="26"/>
          <w:szCs w:val="26"/>
          <w:lang w:eastAsia="ru-RU"/>
        </w:rPr>
        <w:t xml:space="preserve"> Недопущение осуществления экстремистской деятельности при проведении массовых акций</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6" w:name="sub_1601"/>
      <w:bookmarkEnd w:id="85"/>
      <w:r w:rsidRPr="009E6174">
        <w:rPr>
          <w:rFonts w:ascii="Arial" w:eastAsiaTheme="minorEastAsia" w:hAnsi="Arial" w:cs="Arial"/>
          <w:sz w:val="26"/>
          <w:szCs w:val="26"/>
          <w:lang w:eastAsia="ru-RU"/>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7" w:name="sub_18"/>
      <w:bookmarkEnd w:id="86"/>
      <w:r w:rsidRPr="009E6174">
        <w:rPr>
          <w:rFonts w:ascii="Arial" w:eastAsiaTheme="minorEastAsia" w:hAnsi="Arial" w:cs="Arial"/>
          <w:sz w:val="26"/>
          <w:szCs w:val="26"/>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8" w:name="sub_1603"/>
      <w:bookmarkEnd w:id="87"/>
      <w:r w:rsidRPr="009E6174">
        <w:rPr>
          <w:rFonts w:ascii="Arial" w:eastAsiaTheme="minorEastAsia" w:hAnsi="Arial" w:cs="Arial"/>
          <w:sz w:val="26"/>
          <w:szCs w:val="26"/>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89" w:name="sub_1604"/>
      <w:bookmarkEnd w:id="88"/>
      <w:r w:rsidRPr="009E6174">
        <w:rPr>
          <w:rFonts w:ascii="Arial" w:eastAsiaTheme="minorEastAsia" w:hAnsi="Arial" w:cs="Arial"/>
          <w:sz w:val="26"/>
          <w:szCs w:val="26"/>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bookmarkEnd w:id="89"/>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16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p w:rsidR="009E6174" w:rsidRPr="009E6174" w:rsidRDefault="009E6174" w:rsidP="009E6174">
      <w:pPr>
        <w:widowControl w:val="0"/>
        <w:autoSpaceDE w:val="0"/>
        <w:autoSpaceDN w:val="0"/>
        <w:adjustRightInd w:val="0"/>
        <w:spacing w:line="240" w:lineRule="auto"/>
        <w:ind w:left="1612" w:hanging="892"/>
        <w:jc w:val="both"/>
        <w:rPr>
          <w:rFonts w:ascii="Arial" w:eastAsiaTheme="minorEastAsia" w:hAnsi="Arial" w:cs="Arial"/>
          <w:sz w:val="26"/>
          <w:szCs w:val="26"/>
          <w:lang w:eastAsia="ru-RU"/>
        </w:rPr>
      </w:pPr>
      <w:bookmarkStart w:id="90" w:name="sub_17"/>
      <w:r w:rsidRPr="009E6174">
        <w:rPr>
          <w:rFonts w:ascii="Arial" w:eastAsiaTheme="minorEastAsia" w:hAnsi="Arial" w:cs="Arial"/>
          <w:b/>
          <w:bCs/>
          <w:color w:val="26282F"/>
          <w:sz w:val="26"/>
          <w:szCs w:val="26"/>
          <w:lang w:eastAsia="ru-RU"/>
        </w:rPr>
        <w:t>Статья 17.</w:t>
      </w:r>
      <w:r w:rsidRPr="009E6174">
        <w:rPr>
          <w:rFonts w:ascii="Arial" w:eastAsiaTheme="minorEastAsia" w:hAnsi="Arial" w:cs="Arial"/>
          <w:sz w:val="26"/>
          <w:szCs w:val="26"/>
          <w:lang w:eastAsia="ru-RU"/>
        </w:rPr>
        <w:t xml:space="preserve"> Международное сотрудничество в области борьбы с экстремизмом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1" w:name="sub_1701"/>
      <w:bookmarkEnd w:id="90"/>
      <w:r w:rsidRPr="009E6174">
        <w:rPr>
          <w:rFonts w:ascii="Arial" w:eastAsiaTheme="minorEastAsia" w:hAnsi="Arial" w:cs="Arial"/>
          <w:sz w:val="26"/>
          <w:szCs w:val="26"/>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2" w:name="sub_1702"/>
      <w:bookmarkEnd w:id="91"/>
      <w:r w:rsidRPr="009E6174">
        <w:rPr>
          <w:rFonts w:ascii="Arial" w:eastAsiaTheme="minorEastAsia" w:hAnsi="Arial" w:cs="Arial"/>
          <w:sz w:val="26"/>
          <w:szCs w:val="26"/>
          <w:lang w:eastAsia="ru-RU"/>
        </w:rPr>
        <w:t>Запрет деятельности иностранной некоммерческой неправительственной организации влечет за собой:</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3" w:name="sub_17021"/>
      <w:bookmarkEnd w:id="92"/>
      <w:r w:rsidRPr="009E6174">
        <w:rPr>
          <w:rFonts w:ascii="Arial" w:eastAsiaTheme="minorEastAsia" w:hAnsi="Arial" w:cs="Arial"/>
          <w:sz w:val="26"/>
          <w:szCs w:val="26"/>
          <w:lang w:eastAsia="ru-RU"/>
        </w:rPr>
        <w:t>а) аннулирование государственной аккредитации и регистрации в порядке, установленном законодательством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4" w:name="sub_17022"/>
      <w:bookmarkEnd w:id="93"/>
      <w:r w:rsidRPr="009E6174">
        <w:rPr>
          <w:rFonts w:ascii="Arial" w:eastAsiaTheme="minorEastAsia" w:hAnsi="Arial" w:cs="Arial"/>
          <w:sz w:val="26"/>
          <w:szCs w:val="26"/>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5" w:name="sub_17023"/>
      <w:bookmarkEnd w:id="94"/>
      <w:r w:rsidRPr="009E6174">
        <w:rPr>
          <w:rFonts w:ascii="Arial" w:eastAsiaTheme="minorEastAsia" w:hAnsi="Arial" w:cs="Arial"/>
          <w:sz w:val="26"/>
          <w:szCs w:val="26"/>
          <w:lang w:eastAsia="ru-RU"/>
        </w:rPr>
        <w:t>в) запрет на ведение любой хозяйственной и иной деятельности на территории Российской Федерации;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6" w:name="sub_17024"/>
      <w:bookmarkEnd w:id="95"/>
      <w:r w:rsidRPr="009E6174">
        <w:rPr>
          <w:rFonts w:ascii="Arial" w:eastAsiaTheme="minorEastAsia" w:hAnsi="Arial" w:cs="Arial"/>
          <w:sz w:val="26"/>
          <w:szCs w:val="26"/>
          <w:lang w:eastAsia="ru-RU"/>
        </w:rPr>
        <w:t>г) запрет публикации в средствах массовой информации любых материалов от имени запрещенной организации;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7" w:name="sub_17025"/>
      <w:bookmarkEnd w:id="96"/>
      <w:r w:rsidRPr="009E6174">
        <w:rPr>
          <w:rFonts w:ascii="Arial" w:eastAsiaTheme="minorEastAsia" w:hAnsi="Arial" w:cs="Arial"/>
          <w:sz w:val="26"/>
          <w:szCs w:val="26"/>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8" w:name="sub_17026"/>
      <w:bookmarkEnd w:id="97"/>
      <w:r w:rsidRPr="009E6174">
        <w:rPr>
          <w:rFonts w:ascii="Arial" w:eastAsiaTheme="minorEastAsia" w:hAnsi="Arial" w:cs="Arial"/>
          <w:sz w:val="26"/>
          <w:szCs w:val="26"/>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99" w:name="sub_17027"/>
      <w:bookmarkEnd w:id="98"/>
      <w:r w:rsidRPr="009E6174">
        <w:rPr>
          <w:rFonts w:ascii="Arial" w:eastAsiaTheme="minorEastAsia" w:hAnsi="Arial" w:cs="Arial"/>
          <w:sz w:val="26"/>
          <w:szCs w:val="26"/>
          <w:lang w:eastAsia="ru-RU"/>
        </w:rPr>
        <w:t>ж) запрет на создание ее организаций-правопреемников в любой организационно-правовой форме.</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0" w:name="sub_1703"/>
      <w:bookmarkEnd w:id="99"/>
      <w:r w:rsidRPr="009E6174">
        <w:rPr>
          <w:rFonts w:ascii="Arial" w:eastAsiaTheme="minorEastAsia" w:hAnsi="Arial" w:cs="Arial"/>
          <w:sz w:val="26"/>
          <w:szCs w:val="26"/>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bookmarkStart w:id="101" w:name="sub_1704"/>
      <w:bookmarkEnd w:id="100"/>
      <w:r w:rsidRPr="009E6174">
        <w:rPr>
          <w:rFonts w:ascii="Arial" w:eastAsiaTheme="minorEastAsia" w:hAnsi="Arial" w:cs="Arial"/>
          <w:sz w:val="26"/>
          <w:szCs w:val="26"/>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bookmarkEnd w:id="101"/>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000000"/>
          <w:sz w:val="16"/>
          <w:szCs w:val="16"/>
          <w:shd w:val="clear" w:color="auto" w:fill="F0F0F0"/>
          <w:lang w:eastAsia="ru-RU"/>
        </w:rPr>
      </w:pPr>
      <w:r w:rsidRPr="009E6174">
        <w:rPr>
          <w:rFonts w:ascii="Arial" w:eastAsiaTheme="minorEastAsia" w:hAnsi="Arial" w:cs="Arial"/>
          <w:color w:val="000000"/>
          <w:sz w:val="16"/>
          <w:szCs w:val="16"/>
          <w:shd w:val="clear" w:color="auto" w:fill="F0F0F0"/>
          <w:lang w:eastAsia="ru-RU"/>
        </w:rPr>
        <w:t>ГАРАНТ:</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r w:rsidRPr="009E6174">
        <w:rPr>
          <w:rFonts w:ascii="Arial" w:eastAsiaTheme="minorEastAsia" w:hAnsi="Arial" w:cs="Arial"/>
          <w:color w:val="353842"/>
          <w:sz w:val="26"/>
          <w:szCs w:val="26"/>
          <w:shd w:val="clear" w:color="auto" w:fill="F0F0F0"/>
          <w:lang w:eastAsia="ru-RU"/>
        </w:rPr>
        <w:t>См. комментарии к статье 17 настоящего Федерального закона</w:t>
      </w:r>
    </w:p>
    <w:p w:rsidR="009E6174" w:rsidRPr="009E6174" w:rsidRDefault="009E6174" w:rsidP="009E6174">
      <w:pPr>
        <w:widowControl w:val="0"/>
        <w:autoSpaceDE w:val="0"/>
        <w:autoSpaceDN w:val="0"/>
        <w:adjustRightInd w:val="0"/>
        <w:spacing w:before="75" w:line="240" w:lineRule="auto"/>
        <w:ind w:left="170"/>
        <w:jc w:val="both"/>
        <w:rPr>
          <w:rFonts w:ascii="Arial" w:eastAsiaTheme="minorEastAsia" w:hAnsi="Arial" w:cs="Arial"/>
          <w:color w:val="353842"/>
          <w:sz w:val="26"/>
          <w:szCs w:val="26"/>
          <w:shd w:val="clear" w:color="auto" w:fill="F0F0F0"/>
          <w:lang w:eastAsia="ru-RU"/>
        </w:rPr>
      </w:pPr>
    </w:p>
    <w:tbl>
      <w:tblPr>
        <w:tblW w:w="0" w:type="auto"/>
        <w:tblInd w:w="108" w:type="dxa"/>
        <w:tblLook w:val="0000" w:firstRow="0" w:lastRow="0" w:firstColumn="0" w:lastColumn="0" w:noHBand="0" w:noVBand="0"/>
      </w:tblPr>
      <w:tblGrid>
        <w:gridCol w:w="6864"/>
        <w:gridCol w:w="3435"/>
      </w:tblGrid>
      <w:tr w:rsidR="009E6174" w:rsidRPr="009E6174" w:rsidTr="00173231">
        <w:tc>
          <w:tcPr>
            <w:tcW w:w="6864" w:type="dxa"/>
            <w:tcBorders>
              <w:top w:val="nil"/>
              <w:left w:val="nil"/>
              <w:bottom w:val="nil"/>
              <w:right w:val="nil"/>
            </w:tcBorders>
            <w:vAlign w:val="bottom"/>
          </w:tcPr>
          <w:p w:rsidR="009E6174" w:rsidRPr="009E6174" w:rsidRDefault="009E6174" w:rsidP="009E6174">
            <w:pPr>
              <w:widowControl w:val="0"/>
              <w:autoSpaceDE w:val="0"/>
              <w:autoSpaceDN w:val="0"/>
              <w:adjustRightInd w:val="0"/>
              <w:spacing w:line="240" w:lineRule="auto"/>
              <w:rPr>
                <w:rFonts w:ascii="Arial" w:eastAsiaTheme="minorEastAsia" w:hAnsi="Arial" w:cs="Arial"/>
                <w:sz w:val="26"/>
                <w:szCs w:val="26"/>
                <w:lang w:eastAsia="ru-RU"/>
              </w:rPr>
            </w:pPr>
            <w:r w:rsidRPr="009E6174">
              <w:rPr>
                <w:rFonts w:ascii="Arial" w:eastAsiaTheme="minorEastAsia" w:hAnsi="Arial" w:cs="Arial"/>
                <w:sz w:val="26"/>
                <w:szCs w:val="26"/>
                <w:lang w:eastAsia="ru-RU"/>
              </w:rPr>
              <w:t>Президент</w:t>
            </w:r>
            <w:r w:rsidRPr="009E6174">
              <w:rPr>
                <w:rFonts w:ascii="Arial" w:eastAsiaTheme="minorEastAsia" w:hAnsi="Arial" w:cs="Arial"/>
                <w:sz w:val="26"/>
                <w:szCs w:val="26"/>
                <w:lang w:eastAsia="ru-RU"/>
              </w:rPr>
              <w:br/>
              <w:t>Российской Федерации</w:t>
            </w:r>
          </w:p>
        </w:tc>
        <w:tc>
          <w:tcPr>
            <w:tcW w:w="3435" w:type="dxa"/>
            <w:tcBorders>
              <w:top w:val="nil"/>
              <w:left w:val="nil"/>
              <w:bottom w:val="nil"/>
              <w:right w:val="nil"/>
            </w:tcBorders>
            <w:vAlign w:val="bottom"/>
          </w:tcPr>
          <w:p w:rsidR="009E6174" w:rsidRPr="009E6174" w:rsidRDefault="009E6174" w:rsidP="009E6174">
            <w:pPr>
              <w:widowControl w:val="0"/>
              <w:autoSpaceDE w:val="0"/>
              <w:autoSpaceDN w:val="0"/>
              <w:adjustRightInd w:val="0"/>
              <w:spacing w:line="240" w:lineRule="auto"/>
              <w:jc w:val="right"/>
              <w:rPr>
                <w:rFonts w:ascii="Arial" w:eastAsiaTheme="minorEastAsia" w:hAnsi="Arial" w:cs="Arial"/>
                <w:sz w:val="26"/>
                <w:szCs w:val="26"/>
                <w:lang w:eastAsia="ru-RU"/>
              </w:rPr>
            </w:pPr>
            <w:r w:rsidRPr="009E6174">
              <w:rPr>
                <w:rFonts w:ascii="Arial" w:eastAsiaTheme="minorEastAsia" w:hAnsi="Arial" w:cs="Arial"/>
                <w:sz w:val="26"/>
                <w:szCs w:val="26"/>
                <w:lang w:eastAsia="ru-RU"/>
              </w:rPr>
              <w:t>В.Путин</w:t>
            </w:r>
          </w:p>
        </w:tc>
      </w:tr>
    </w:tbl>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9E6174" w:rsidRPr="009E6174" w:rsidRDefault="009E6174" w:rsidP="009E6174">
      <w:pPr>
        <w:widowControl w:val="0"/>
        <w:autoSpaceDE w:val="0"/>
        <w:autoSpaceDN w:val="0"/>
        <w:adjustRightInd w:val="0"/>
        <w:spacing w:line="240" w:lineRule="auto"/>
        <w:rPr>
          <w:rFonts w:ascii="Arial" w:eastAsiaTheme="minorEastAsia" w:hAnsi="Arial" w:cs="Arial"/>
          <w:sz w:val="26"/>
          <w:szCs w:val="26"/>
          <w:lang w:eastAsia="ru-RU"/>
        </w:rPr>
      </w:pPr>
      <w:r w:rsidRPr="009E6174">
        <w:rPr>
          <w:rFonts w:ascii="Arial" w:eastAsiaTheme="minorEastAsia" w:hAnsi="Arial" w:cs="Arial"/>
          <w:sz w:val="26"/>
          <w:szCs w:val="26"/>
          <w:lang w:eastAsia="ru-RU"/>
        </w:rPr>
        <w:t>Москва, Кремль</w:t>
      </w:r>
    </w:p>
    <w:p w:rsidR="009E6174" w:rsidRPr="009E6174" w:rsidRDefault="009E6174" w:rsidP="009E6174">
      <w:pPr>
        <w:widowControl w:val="0"/>
        <w:autoSpaceDE w:val="0"/>
        <w:autoSpaceDN w:val="0"/>
        <w:adjustRightInd w:val="0"/>
        <w:spacing w:line="240" w:lineRule="auto"/>
        <w:rPr>
          <w:rFonts w:ascii="Arial" w:eastAsiaTheme="minorEastAsia" w:hAnsi="Arial" w:cs="Arial"/>
          <w:sz w:val="26"/>
          <w:szCs w:val="26"/>
          <w:lang w:eastAsia="ru-RU"/>
        </w:rPr>
      </w:pPr>
      <w:r w:rsidRPr="009E6174">
        <w:rPr>
          <w:rFonts w:ascii="Arial" w:eastAsiaTheme="minorEastAsia" w:hAnsi="Arial" w:cs="Arial"/>
          <w:sz w:val="26"/>
          <w:szCs w:val="26"/>
          <w:lang w:eastAsia="ru-RU"/>
        </w:rPr>
        <w:t>25 июля 2002 г.</w:t>
      </w:r>
    </w:p>
    <w:p w:rsidR="009E6174" w:rsidRPr="009E6174" w:rsidRDefault="009E6174" w:rsidP="009E6174">
      <w:pPr>
        <w:widowControl w:val="0"/>
        <w:autoSpaceDE w:val="0"/>
        <w:autoSpaceDN w:val="0"/>
        <w:adjustRightInd w:val="0"/>
        <w:spacing w:line="240" w:lineRule="auto"/>
        <w:rPr>
          <w:rFonts w:ascii="Arial" w:eastAsiaTheme="minorEastAsia" w:hAnsi="Arial" w:cs="Arial"/>
          <w:sz w:val="26"/>
          <w:szCs w:val="26"/>
          <w:lang w:eastAsia="ru-RU"/>
        </w:rPr>
      </w:pPr>
      <w:r w:rsidRPr="009E6174">
        <w:rPr>
          <w:rFonts w:ascii="Arial" w:eastAsiaTheme="minorEastAsia" w:hAnsi="Arial" w:cs="Arial"/>
          <w:sz w:val="26"/>
          <w:szCs w:val="26"/>
          <w:lang w:eastAsia="ru-RU"/>
        </w:rPr>
        <w:lastRenderedPageBreak/>
        <w:t>N 114-ФЗ</w:t>
      </w:r>
    </w:p>
    <w:p w:rsidR="009E6174" w:rsidRPr="009E6174" w:rsidRDefault="009E6174" w:rsidP="009E6174">
      <w:pPr>
        <w:widowControl w:val="0"/>
        <w:autoSpaceDE w:val="0"/>
        <w:autoSpaceDN w:val="0"/>
        <w:adjustRightInd w:val="0"/>
        <w:spacing w:line="240" w:lineRule="auto"/>
        <w:ind w:firstLine="720"/>
        <w:jc w:val="both"/>
        <w:rPr>
          <w:rFonts w:ascii="Arial" w:eastAsiaTheme="minorEastAsia" w:hAnsi="Arial" w:cs="Arial"/>
          <w:sz w:val="26"/>
          <w:szCs w:val="26"/>
          <w:lang w:eastAsia="ru-RU"/>
        </w:rPr>
      </w:pPr>
    </w:p>
    <w:p w:rsidR="00DB64DE" w:rsidRDefault="00DB64DE"/>
    <w:sectPr w:rsidR="00DB64DE">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174"/>
    <w:rsid w:val="008F0E72"/>
    <w:rsid w:val="009E6174"/>
    <w:rsid w:val="00A247ED"/>
    <w:rsid w:val="00DB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08000&amp;sub=63015" TargetMode="External"/><Relationship Id="rId13" Type="http://schemas.openxmlformats.org/officeDocument/2006/relationships/hyperlink" Target="http://ivo.garant.ru/document?id=5323954&amp;sub=7" TargetMode="External"/><Relationship Id="rId18" Type="http://schemas.openxmlformats.org/officeDocument/2006/relationships/hyperlink" Target="http://ivo.garant.ru/document?id=12056558&amp;sub=0"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ivo.garant.ru/document?id=890941&amp;sub=27493" TargetMode="External"/><Relationship Id="rId7" Type="http://schemas.openxmlformats.org/officeDocument/2006/relationships/hyperlink" Target="http://ivo.garant.ru/document?id=57950208&amp;sub=101" TargetMode="External"/><Relationship Id="rId12" Type="http://schemas.openxmlformats.org/officeDocument/2006/relationships/hyperlink" Target="http://ivo.garant.ru/document?id=70152234&amp;sub=1000" TargetMode="External"/><Relationship Id="rId17" Type="http://schemas.openxmlformats.org/officeDocument/2006/relationships/hyperlink" Target="http://ivo.garant.ru/document?id=83523&amp;sub=900" TargetMode="External"/><Relationship Id="rId25" Type="http://schemas.openxmlformats.org/officeDocument/2006/relationships/hyperlink" Target="http://ivo.garant.ru/document?id=12045408&amp;sub=242" TargetMode="External"/><Relationship Id="rId2" Type="http://schemas.microsoft.com/office/2007/relationships/stylesWithEffects" Target="stylesWithEffects.xml"/><Relationship Id="rId16" Type="http://schemas.openxmlformats.org/officeDocument/2006/relationships/hyperlink" Target="http://ivo.garant.ru/document?id=57646442&amp;sub=10" TargetMode="External"/><Relationship Id="rId20" Type="http://schemas.openxmlformats.org/officeDocument/2006/relationships/hyperlink" Target="http://ivo.garant.ru/document?id=57403840&amp;sub=13" TargetMode="External"/><Relationship Id="rId1" Type="http://schemas.openxmlformats.org/officeDocument/2006/relationships/styles" Target="styles.xml"/><Relationship Id="rId6" Type="http://schemas.openxmlformats.org/officeDocument/2006/relationships/hyperlink" Target="http://ivo.garant.ru/document?id=5119995&amp;sub=1" TargetMode="External"/><Relationship Id="rId11" Type="http://schemas.openxmlformats.org/officeDocument/2006/relationships/hyperlink" Target="http://ivo.garant.ru/document?id=57646442&amp;sub=4" TargetMode="External"/><Relationship Id="rId24" Type="http://schemas.openxmlformats.org/officeDocument/2006/relationships/hyperlink" Target="http://ivo.garant.ru/document?id=12025267&amp;sub=203" TargetMode="External"/><Relationship Id="rId5" Type="http://schemas.openxmlformats.org/officeDocument/2006/relationships/hyperlink" Target="http://ivo.garant.ru/document?id=58102247&amp;sub=0" TargetMode="External"/><Relationship Id="rId15" Type="http://schemas.openxmlformats.org/officeDocument/2006/relationships/hyperlink" Target="http://ivo.garant.ru/document?id=12056558&amp;sub=0" TargetMode="External"/><Relationship Id="rId23" Type="http://schemas.openxmlformats.org/officeDocument/2006/relationships/hyperlink" Target="http://ivo.garant.ru/document?id=10008000&amp;sub=280" TargetMode="External"/><Relationship Id="rId10" Type="http://schemas.openxmlformats.org/officeDocument/2006/relationships/hyperlink" Target="http://ivo.garant.ru/document?id=12082530&amp;sub=120116" TargetMode="External"/><Relationship Id="rId19" Type="http://schemas.openxmlformats.org/officeDocument/2006/relationships/hyperlink" Target="http://ivo.garant.ru/document?id=70785164&amp;sub=251" TargetMode="External"/><Relationship Id="rId4" Type="http://schemas.openxmlformats.org/officeDocument/2006/relationships/webSettings" Target="webSettings.xml"/><Relationship Id="rId9" Type="http://schemas.openxmlformats.org/officeDocument/2006/relationships/hyperlink" Target="http://ivo.garant.ru/document?id=57957662&amp;sub=104" TargetMode="External"/><Relationship Id="rId14" Type="http://schemas.openxmlformats.org/officeDocument/2006/relationships/hyperlink" Target="http://ivo.garant.ru/document?id=57957662&amp;sub=9" TargetMode="External"/><Relationship Id="rId22" Type="http://schemas.openxmlformats.org/officeDocument/2006/relationships/hyperlink" Target="http://ivo.garant.ru/document?id=57400302&amp;sub=1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5312</Words>
  <Characters>30280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User</cp:lastModifiedBy>
  <cp:revision>2</cp:revision>
  <dcterms:created xsi:type="dcterms:W3CDTF">2023-03-24T14:07:00Z</dcterms:created>
  <dcterms:modified xsi:type="dcterms:W3CDTF">2023-03-24T14:07:00Z</dcterms:modified>
</cp:coreProperties>
</file>